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1" w:type="dxa"/>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279"/>
        <w:gridCol w:w="2426"/>
        <w:gridCol w:w="2986"/>
        <w:gridCol w:w="2018"/>
      </w:tblGrid>
      <w:tr w:rsidR="008562D0" w:rsidRPr="00D400C9" w14:paraId="02ED109F" w14:textId="77777777" w:rsidTr="00DE4420">
        <w:trPr>
          <w:trHeight w:val="283"/>
        </w:trPr>
        <w:tc>
          <w:tcPr>
            <w:tcW w:w="9709" w:type="dxa"/>
            <w:gridSpan w:val="4"/>
            <w:tcBorders>
              <w:bottom w:val="single" w:sz="4" w:space="0" w:color="7F7F7F"/>
            </w:tcBorders>
          </w:tcPr>
          <w:p w14:paraId="1EB438A0" w14:textId="424EC92A" w:rsidR="008562D0" w:rsidRPr="00D400C9" w:rsidRDefault="008562D0" w:rsidP="00971E3A">
            <w:pPr>
              <w:spacing w:after="0" w:line="240" w:lineRule="auto"/>
              <w:rPr>
                <w:sz w:val="20"/>
                <w:szCs w:val="20"/>
                <w:lang w:val="en-US"/>
              </w:rPr>
            </w:pPr>
            <w:r w:rsidRPr="00D400C9">
              <w:rPr>
                <w:b/>
                <w:sz w:val="20"/>
                <w:szCs w:val="20"/>
                <w:lang w:val="en-US"/>
              </w:rPr>
              <w:t>COURSE:</w:t>
            </w:r>
            <w:r w:rsidRPr="00D400C9">
              <w:rPr>
                <w:sz w:val="20"/>
                <w:szCs w:val="20"/>
                <w:lang w:val="en-US"/>
              </w:rPr>
              <w:t xml:space="preserve">  </w:t>
            </w:r>
            <w:r w:rsidR="00971E3A">
              <w:rPr>
                <w:sz w:val="20"/>
                <w:szCs w:val="20"/>
                <w:lang w:val="en-US"/>
              </w:rPr>
              <w:t>Animal</w:t>
            </w:r>
            <w:r>
              <w:rPr>
                <w:sz w:val="20"/>
                <w:szCs w:val="20"/>
                <w:lang w:val="en-US"/>
              </w:rPr>
              <w:t xml:space="preserve"> Production</w:t>
            </w:r>
          </w:p>
        </w:tc>
      </w:tr>
      <w:tr w:rsidR="008562D0" w:rsidRPr="00EC4768" w14:paraId="216572B8" w14:textId="77777777" w:rsidTr="00DE4420">
        <w:trPr>
          <w:trHeight w:val="283"/>
        </w:trPr>
        <w:tc>
          <w:tcPr>
            <w:tcW w:w="9709" w:type="dxa"/>
            <w:gridSpan w:val="4"/>
            <w:tcBorders>
              <w:top w:val="single" w:sz="4" w:space="0" w:color="7F7F7F"/>
              <w:bottom w:val="single" w:sz="4" w:space="0" w:color="7F7F7F"/>
            </w:tcBorders>
          </w:tcPr>
          <w:p w14:paraId="5BA3439B" w14:textId="232F24C3" w:rsidR="008562D0" w:rsidRPr="00EC4768" w:rsidRDefault="008562D0" w:rsidP="00D651B2">
            <w:pPr>
              <w:spacing w:after="0" w:line="240" w:lineRule="auto"/>
              <w:rPr>
                <w:sz w:val="20"/>
                <w:szCs w:val="20"/>
              </w:rPr>
            </w:pPr>
            <w:r w:rsidRPr="00D400C9">
              <w:rPr>
                <w:b/>
                <w:sz w:val="20"/>
                <w:szCs w:val="20"/>
              </w:rPr>
              <w:t>ACADEMIC YEAR:</w:t>
            </w:r>
            <w:r>
              <w:rPr>
                <w:sz w:val="20"/>
                <w:szCs w:val="20"/>
              </w:rPr>
              <w:t xml:space="preserve"> 201</w:t>
            </w:r>
            <w:r w:rsidR="00D651B2">
              <w:rPr>
                <w:sz w:val="20"/>
                <w:szCs w:val="20"/>
              </w:rPr>
              <w:t>9</w:t>
            </w:r>
            <w:r>
              <w:rPr>
                <w:sz w:val="20"/>
                <w:szCs w:val="20"/>
              </w:rPr>
              <w:t>-20</w:t>
            </w:r>
            <w:r w:rsidR="00D651B2">
              <w:rPr>
                <w:sz w:val="20"/>
                <w:szCs w:val="20"/>
              </w:rPr>
              <w:t>20</w:t>
            </w:r>
          </w:p>
        </w:tc>
      </w:tr>
      <w:tr w:rsidR="008562D0" w:rsidRPr="002754C9" w14:paraId="2324FAF7" w14:textId="77777777" w:rsidTr="00DE4420">
        <w:trPr>
          <w:trHeight w:val="283"/>
        </w:trPr>
        <w:tc>
          <w:tcPr>
            <w:tcW w:w="9709" w:type="dxa"/>
            <w:gridSpan w:val="4"/>
            <w:tcBorders>
              <w:top w:val="single" w:sz="4" w:space="0" w:color="7F7F7F"/>
              <w:bottom w:val="single" w:sz="4" w:space="0" w:color="7F7F7F"/>
            </w:tcBorders>
          </w:tcPr>
          <w:p w14:paraId="4BEECC6B" w14:textId="3885A3A1" w:rsidR="008562D0" w:rsidRPr="00D400C9" w:rsidRDefault="008562D0" w:rsidP="00DE4420">
            <w:pPr>
              <w:spacing w:after="0" w:line="240" w:lineRule="auto"/>
              <w:rPr>
                <w:sz w:val="20"/>
                <w:szCs w:val="20"/>
                <w:lang w:val="en-US"/>
              </w:rPr>
            </w:pPr>
            <w:r w:rsidRPr="00D400C9">
              <w:rPr>
                <w:b/>
                <w:sz w:val="20"/>
                <w:szCs w:val="20"/>
                <w:lang w:val="en-US"/>
              </w:rPr>
              <w:t xml:space="preserve">TYPE </w:t>
            </w:r>
            <w:proofErr w:type="gramStart"/>
            <w:r w:rsidRPr="00D400C9">
              <w:rPr>
                <w:b/>
                <w:sz w:val="20"/>
                <w:szCs w:val="20"/>
                <w:lang w:val="en-US"/>
              </w:rPr>
              <w:t>OF  EDUCATIONAL</w:t>
            </w:r>
            <w:proofErr w:type="gramEnd"/>
            <w:r w:rsidRPr="00D400C9">
              <w:rPr>
                <w:b/>
                <w:sz w:val="20"/>
                <w:szCs w:val="20"/>
                <w:lang w:val="en-US"/>
              </w:rPr>
              <w:t xml:space="preserve"> </w:t>
            </w:r>
            <w:r w:rsidR="002B2EFF">
              <w:rPr>
                <w:b/>
                <w:sz w:val="20"/>
                <w:szCs w:val="20"/>
                <w:lang w:val="en-US"/>
              </w:rPr>
              <w:t xml:space="preserve"> </w:t>
            </w:r>
            <w:r w:rsidRPr="00D400C9">
              <w:rPr>
                <w:b/>
                <w:sz w:val="20"/>
                <w:szCs w:val="20"/>
                <w:lang w:val="en-US"/>
              </w:rPr>
              <w:t>ACTIVITY:</w:t>
            </w:r>
            <w:r w:rsidRPr="00D400C9">
              <w:rPr>
                <w:sz w:val="20"/>
                <w:szCs w:val="20"/>
                <w:lang w:val="en-US"/>
              </w:rPr>
              <w:t xml:space="preserve"> Affin</w:t>
            </w:r>
            <w:r>
              <w:rPr>
                <w:sz w:val="20"/>
                <w:szCs w:val="20"/>
                <w:lang w:val="en-US"/>
              </w:rPr>
              <w:t>e</w:t>
            </w:r>
          </w:p>
        </w:tc>
      </w:tr>
      <w:tr w:rsidR="008562D0" w:rsidRPr="00EC4768" w14:paraId="4BF6393D" w14:textId="77777777" w:rsidTr="00DE4420">
        <w:trPr>
          <w:trHeight w:val="283"/>
        </w:trPr>
        <w:tc>
          <w:tcPr>
            <w:tcW w:w="9709" w:type="dxa"/>
            <w:gridSpan w:val="4"/>
            <w:tcBorders>
              <w:top w:val="single" w:sz="4" w:space="0" w:color="7F7F7F"/>
              <w:bottom w:val="single" w:sz="4" w:space="0" w:color="7F7F7F"/>
            </w:tcBorders>
          </w:tcPr>
          <w:p w14:paraId="5CBCA441" w14:textId="77777777" w:rsidR="008562D0" w:rsidRPr="00EC4768" w:rsidRDefault="008562D0" w:rsidP="00DE4420">
            <w:pPr>
              <w:spacing w:after="0" w:line="240" w:lineRule="auto"/>
              <w:rPr>
                <w:sz w:val="20"/>
                <w:szCs w:val="20"/>
              </w:rPr>
            </w:pPr>
            <w:r w:rsidRPr="00D400C9">
              <w:rPr>
                <w:b/>
                <w:sz w:val="20"/>
                <w:szCs w:val="20"/>
              </w:rPr>
              <w:t>LECTURER</w:t>
            </w:r>
            <w:r w:rsidRPr="00EC4768">
              <w:rPr>
                <w:sz w:val="20"/>
                <w:szCs w:val="20"/>
              </w:rPr>
              <w:t xml:space="preserve">: </w:t>
            </w:r>
            <w:r>
              <w:rPr>
                <w:sz w:val="20"/>
                <w:szCs w:val="20"/>
              </w:rPr>
              <w:t xml:space="preserve">Ada </w:t>
            </w:r>
            <w:proofErr w:type="spellStart"/>
            <w:r>
              <w:rPr>
                <w:sz w:val="20"/>
                <w:szCs w:val="20"/>
              </w:rPr>
              <w:t>Braghieri</w:t>
            </w:r>
            <w:proofErr w:type="spellEnd"/>
          </w:p>
        </w:tc>
      </w:tr>
      <w:tr w:rsidR="008562D0" w:rsidRPr="00D400C9" w14:paraId="43645A2D" w14:textId="77777777" w:rsidTr="00DE4420">
        <w:trPr>
          <w:trHeight w:val="283"/>
        </w:trPr>
        <w:tc>
          <w:tcPr>
            <w:tcW w:w="4705" w:type="dxa"/>
            <w:gridSpan w:val="2"/>
            <w:tcBorders>
              <w:top w:val="single" w:sz="4" w:space="0" w:color="7F7F7F"/>
              <w:bottom w:val="single" w:sz="4" w:space="0" w:color="7F7F7F"/>
              <w:right w:val="single" w:sz="4" w:space="0" w:color="auto"/>
            </w:tcBorders>
          </w:tcPr>
          <w:p w14:paraId="3FFEBB04" w14:textId="77777777" w:rsidR="008562D0" w:rsidRPr="00CA1A65" w:rsidRDefault="008562D0" w:rsidP="00DE4420">
            <w:pPr>
              <w:spacing w:after="0" w:line="240" w:lineRule="auto"/>
              <w:rPr>
                <w:sz w:val="20"/>
                <w:szCs w:val="20"/>
              </w:rPr>
            </w:pPr>
            <w:r w:rsidRPr="00CA1A65">
              <w:rPr>
                <w:sz w:val="20"/>
                <w:szCs w:val="20"/>
              </w:rPr>
              <w:t>e-mail: ada.</w:t>
            </w:r>
            <w:r w:rsidRPr="00D400C9">
              <w:rPr>
                <w:sz w:val="20"/>
                <w:szCs w:val="20"/>
              </w:rPr>
              <w:t>braghieri</w:t>
            </w:r>
            <w:r w:rsidRPr="00CA1A65">
              <w:rPr>
                <w:sz w:val="20"/>
                <w:szCs w:val="20"/>
              </w:rPr>
              <w:t>@unibas.it</w:t>
            </w:r>
          </w:p>
        </w:tc>
        <w:tc>
          <w:tcPr>
            <w:tcW w:w="5004" w:type="dxa"/>
            <w:gridSpan w:val="2"/>
            <w:tcBorders>
              <w:top w:val="single" w:sz="4" w:space="0" w:color="7F7F7F"/>
              <w:left w:val="single" w:sz="4" w:space="0" w:color="auto"/>
              <w:bottom w:val="single" w:sz="4" w:space="0" w:color="7F7F7F"/>
            </w:tcBorders>
          </w:tcPr>
          <w:p w14:paraId="2A596AD6" w14:textId="77777777" w:rsidR="008562D0" w:rsidRPr="00D400C9" w:rsidRDefault="008562D0" w:rsidP="00DE4420">
            <w:pPr>
              <w:spacing w:after="0" w:line="240" w:lineRule="auto"/>
              <w:rPr>
                <w:sz w:val="20"/>
                <w:szCs w:val="20"/>
                <w:lang w:val="en-US"/>
              </w:rPr>
            </w:pPr>
            <w:r w:rsidRPr="00D400C9">
              <w:rPr>
                <w:sz w:val="20"/>
                <w:szCs w:val="20"/>
                <w:lang w:val="en-US"/>
              </w:rPr>
              <w:t xml:space="preserve">web: </w:t>
            </w:r>
          </w:p>
        </w:tc>
      </w:tr>
      <w:tr w:rsidR="008562D0" w:rsidRPr="00D400C9" w14:paraId="1459A326" w14:textId="77777777" w:rsidTr="00DE4420">
        <w:trPr>
          <w:trHeight w:val="283"/>
        </w:trPr>
        <w:tc>
          <w:tcPr>
            <w:tcW w:w="4705" w:type="dxa"/>
            <w:gridSpan w:val="2"/>
            <w:tcBorders>
              <w:top w:val="single" w:sz="4" w:space="0" w:color="7F7F7F"/>
              <w:bottom w:val="single" w:sz="4" w:space="0" w:color="7F7F7F"/>
              <w:right w:val="single" w:sz="4" w:space="0" w:color="auto"/>
            </w:tcBorders>
          </w:tcPr>
          <w:p w14:paraId="7BE4404B" w14:textId="77777777" w:rsidR="008562D0" w:rsidRPr="00D400C9" w:rsidRDefault="008562D0" w:rsidP="00DE4420">
            <w:pPr>
              <w:spacing w:after="0" w:line="240" w:lineRule="auto"/>
              <w:rPr>
                <w:sz w:val="20"/>
                <w:szCs w:val="20"/>
                <w:lang w:val="en-US"/>
              </w:rPr>
            </w:pPr>
            <w:r w:rsidRPr="00D400C9">
              <w:rPr>
                <w:sz w:val="20"/>
                <w:szCs w:val="20"/>
                <w:lang w:val="en-US"/>
              </w:rPr>
              <w:t>phone: 0971/205</w:t>
            </w:r>
            <w:r>
              <w:rPr>
                <w:sz w:val="20"/>
                <w:szCs w:val="20"/>
                <w:lang w:val="en-US"/>
              </w:rPr>
              <w:t>101</w:t>
            </w:r>
          </w:p>
        </w:tc>
        <w:tc>
          <w:tcPr>
            <w:tcW w:w="5004" w:type="dxa"/>
            <w:gridSpan w:val="2"/>
            <w:tcBorders>
              <w:top w:val="single" w:sz="4" w:space="0" w:color="7F7F7F"/>
              <w:left w:val="single" w:sz="4" w:space="0" w:color="auto"/>
              <w:bottom w:val="single" w:sz="4" w:space="0" w:color="7F7F7F"/>
            </w:tcBorders>
          </w:tcPr>
          <w:p w14:paraId="7E83762D" w14:textId="77777777" w:rsidR="008562D0" w:rsidRPr="00D400C9" w:rsidRDefault="008562D0" w:rsidP="00DE4420">
            <w:pPr>
              <w:spacing w:after="0" w:line="240" w:lineRule="auto"/>
              <w:rPr>
                <w:sz w:val="20"/>
                <w:szCs w:val="20"/>
                <w:lang w:val="en-US"/>
              </w:rPr>
            </w:pPr>
            <w:r w:rsidRPr="00D400C9">
              <w:rPr>
                <w:sz w:val="20"/>
                <w:szCs w:val="20"/>
                <w:lang w:val="en-US"/>
              </w:rPr>
              <w:t xml:space="preserve">mobile (optional): </w:t>
            </w:r>
            <w:r>
              <w:rPr>
                <w:sz w:val="20"/>
                <w:szCs w:val="20"/>
                <w:lang w:val="en-US"/>
              </w:rPr>
              <w:t>3204371180</w:t>
            </w:r>
          </w:p>
        </w:tc>
      </w:tr>
      <w:tr w:rsidR="008562D0" w:rsidRPr="00D400C9" w14:paraId="6F2ED6D4" w14:textId="77777777" w:rsidTr="00DE4420">
        <w:trPr>
          <w:trHeight w:val="283"/>
        </w:trPr>
        <w:tc>
          <w:tcPr>
            <w:tcW w:w="9709" w:type="dxa"/>
            <w:gridSpan w:val="4"/>
            <w:tcBorders>
              <w:top w:val="single" w:sz="4" w:space="0" w:color="7F7F7F"/>
              <w:bottom w:val="thinThickThinSmallGap" w:sz="24" w:space="0" w:color="7F7F7F"/>
            </w:tcBorders>
          </w:tcPr>
          <w:p w14:paraId="4DD49397" w14:textId="77777777" w:rsidR="008562D0" w:rsidRPr="00D400C9" w:rsidRDefault="008562D0" w:rsidP="00DE4420">
            <w:pPr>
              <w:spacing w:after="0" w:line="240" w:lineRule="auto"/>
              <w:rPr>
                <w:sz w:val="20"/>
                <w:szCs w:val="20"/>
                <w:lang w:val="en-US"/>
              </w:rPr>
            </w:pPr>
            <w:r w:rsidRPr="00D400C9">
              <w:rPr>
                <w:sz w:val="20"/>
                <w:szCs w:val="20"/>
                <w:lang w:val="en-US"/>
              </w:rPr>
              <w:t>Language:  Italian</w:t>
            </w:r>
          </w:p>
        </w:tc>
      </w:tr>
      <w:tr w:rsidR="008562D0" w:rsidRPr="00EC4768" w14:paraId="64B3BFBE" w14:textId="77777777" w:rsidTr="00DE4420">
        <w:trPr>
          <w:trHeight w:val="283"/>
        </w:trPr>
        <w:tc>
          <w:tcPr>
            <w:tcW w:w="2279" w:type="dxa"/>
            <w:tcBorders>
              <w:top w:val="single" w:sz="4" w:space="0" w:color="7F7F7F"/>
              <w:bottom w:val="thinThickThinSmallGap" w:sz="24" w:space="0" w:color="7F7F7F"/>
              <w:right w:val="single" w:sz="4" w:space="0" w:color="7F7F7F"/>
            </w:tcBorders>
          </w:tcPr>
          <w:p w14:paraId="72F46E16" w14:textId="77777777" w:rsidR="008562D0" w:rsidRPr="00D400C9" w:rsidRDefault="008562D0" w:rsidP="00DE4420">
            <w:pPr>
              <w:spacing w:after="0" w:line="240" w:lineRule="auto"/>
              <w:rPr>
                <w:sz w:val="20"/>
                <w:szCs w:val="20"/>
                <w:lang w:val="en-US"/>
              </w:rPr>
            </w:pPr>
            <w:r w:rsidRPr="00D400C9">
              <w:rPr>
                <w:sz w:val="20"/>
                <w:szCs w:val="20"/>
                <w:lang w:val="en-US"/>
              </w:rPr>
              <w:t>ECTS:  9 (8 Lectures + 1 seminars, farm and laboratory practice)</w:t>
            </w:r>
          </w:p>
        </w:tc>
        <w:tc>
          <w:tcPr>
            <w:tcW w:w="2426" w:type="dxa"/>
            <w:tcBorders>
              <w:top w:val="single" w:sz="4" w:space="0" w:color="7F7F7F"/>
              <w:left w:val="single" w:sz="4" w:space="0" w:color="7F7F7F"/>
              <w:bottom w:val="thinThickThinSmallGap" w:sz="24" w:space="0" w:color="7F7F7F"/>
              <w:right w:val="single" w:sz="4" w:space="0" w:color="7F7F7F"/>
            </w:tcBorders>
          </w:tcPr>
          <w:p w14:paraId="26303190" w14:textId="77777777" w:rsidR="008562D0" w:rsidRPr="00501607" w:rsidRDefault="008562D0" w:rsidP="00DE4420">
            <w:pPr>
              <w:spacing w:after="0" w:line="240" w:lineRule="auto"/>
              <w:rPr>
                <w:sz w:val="20"/>
                <w:szCs w:val="20"/>
                <w:lang w:val="en-GB"/>
              </w:rPr>
            </w:pPr>
            <w:r w:rsidRPr="00802B99">
              <w:rPr>
                <w:sz w:val="20"/>
                <w:szCs w:val="20"/>
                <w:lang w:val="en-GB"/>
              </w:rPr>
              <w:t>n. of hours</w:t>
            </w:r>
            <w:r w:rsidRPr="00D400C9">
              <w:rPr>
                <w:sz w:val="20"/>
                <w:szCs w:val="20"/>
                <w:lang w:val="en-US"/>
              </w:rPr>
              <w:t xml:space="preserve">: </w:t>
            </w:r>
            <w:r>
              <w:rPr>
                <w:sz w:val="20"/>
                <w:szCs w:val="20"/>
                <w:lang w:val="en-US"/>
              </w:rPr>
              <w:t>64</w:t>
            </w:r>
            <w:r w:rsidRPr="00D400C9">
              <w:rPr>
                <w:sz w:val="20"/>
                <w:szCs w:val="20"/>
                <w:lang w:val="en-US"/>
              </w:rPr>
              <w:t xml:space="preserve"> h lectures + 16 h </w:t>
            </w:r>
            <w:r w:rsidRPr="00501607">
              <w:rPr>
                <w:sz w:val="20"/>
                <w:szCs w:val="20"/>
                <w:lang w:val="en-GB"/>
              </w:rPr>
              <w:t>practise</w:t>
            </w:r>
          </w:p>
          <w:p w14:paraId="21EA26A0" w14:textId="77777777" w:rsidR="008562D0" w:rsidRPr="00D400C9" w:rsidRDefault="008562D0" w:rsidP="00DE4420">
            <w:pPr>
              <w:spacing w:after="0" w:line="240" w:lineRule="auto"/>
              <w:rPr>
                <w:sz w:val="20"/>
                <w:szCs w:val="20"/>
                <w:lang w:val="en-US"/>
              </w:rPr>
            </w:pPr>
          </w:p>
        </w:tc>
        <w:tc>
          <w:tcPr>
            <w:tcW w:w="2986" w:type="dxa"/>
            <w:tcBorders>
              <w:top w:val="single" w:sz="4" w:space="0" w:color="7F7F7F"/>
              <w:left w:val="single" w:sz="4" w:space="0" w:color="7F7F7F"/>
              <w:bottom w:val="thinThickThinSmallGap" w:sz="24" w:space="0" w:color="7F7F7F"/>
              <w:right w:val="single" w:sz="4" w:space="0" w:color="808080"/>
            </w:tcBorders>
          </w:tcPr>
          <w:p w14:paraId="2ED87C47" w14:textId="77777777" w:rsidR="008562D0" w:rsidRPr="00D400C9" w:rsidRDefault="008562D0" w:rsidP="00DE4420">
            <w:pPr>
              <w:spacing w:after="0" w:line="240" w:lineRule="auto"/>
              <w:rPr>
                <w:sz w:val="20"/>
                <w:szCs w:val="20"/>
                <w:lang w:val="en-US"/>
              </w:rPr>
            </w:pPr>
            <w:r>
              <w:rPr>
                <w:sz w:val="20"/>
                <w:szCs w:val="20"/>
                <w:lang w:val="en-GB"/>
              </w:rPr>
              <w:t>Campus</w:t>
            </w:r>
            <w:r w:rsidRPr="00D400C9">
              <w:rPr>
                <w:sz w:val="20"/>
                <w:szCs w:val="20"/>
                <w:lang w:val="en-US"/>
              </w:rPr>
              <w:t>: Potenza</w:t>
            </w:r>
          </w:p>
          <w:p w14:paraId="42247374" w14:textId="77777777" w:rsidR="008562D0" w:rsidRPr="00D400C9" w:rsidRDefault="008562D0" w:rsidP="00DE4420">
            <w:pPr>
              <w:spacing w:after="0" w:line="240" w:lineRule="auto"/>
              <w:rPr>
                <w:sz w:val="20"/>
                <w:szCs w:val="20"/>
                <w:lang w:val="en-US"/>
              </w:rPr>
            </w:pPr>
            <w:r w:rsidRPr="00D400C9">
              <w:rPr>
                <w:sz w:val="20"/>
                <w:szCs w:val="20"/>
                <w:lang w:val="en-US"/>
              </w:rPr>
              <w:t>Dept./School: School of Agriculture, Forest, Food and Environmental Sciences</w:t>
            </w:r>
            <w:r>
              <w:rPr>
                <w:sz w:val="20"/>
                <w:szCs w:val="20"/>
                <w:lang w:val="en-US"/>
              </w:rPr>
              <w:t xml:space="preserve"> (SAFE)</w:t>
            </w:r>
          </w:p>
          <w:p w14:paraId="0B6E03CF" w14:textId="77777777" w:rsidR="008562D0" w:rsidRPr="00D400C9" w:rsidRDefault="008562D0" w:rsidP="00DE4420">
            <w:pPr>
              <w:spacing w:after="0" w:line="240" w:lineRule="auto"/>
              <w:rPr>
                <w:sz w:val="20"/>
                <w:szCs w:val="20"/>
                <w:lang w:val="en-US"/>
              </w:rPr>
            </w:pPr>
            <w:r w:rsidRPr="00D400C9">
              <w:rPr>
                <w:sz w:val="20"/>
                <w:szCs w:val="20"/>
                <w:lang w:val="en-US"/>
              </w:rPr>
              <w:t xml:space="preserve">Program: </w:t>
            </w:r>
            <w:r>
              <w:rPr>
                <w:sz w:val="20"/>
                <w:szCs w:val="20"/>
                <w:lang w:val="en-US"/>
              </w:rPr>
              <w:t>L26</w:t>
            </w:r>
            <w:r w:rsidRPr="00D400C9">
              <w:rPr>
                <w:sz w:val="20"/>
                <w:szCs w:val="20"/>
                <w:lang w:val="en-US"/>
              </w:rPr>
              <w:t xml:space="preserve"> Food Technology</w:t>
            </w:r>
          </w:p>
        </w:tc>
        <w:tc>
          <w:tcPr>
            <w:tcW w:w="2018" w:type="dxa"/>
            <w:tcBorders>
              <w:top w:val="single" w:sz="4" w:space="0" w:color="7F7F7F"/>
              <w:left w:val="single" w:sz="4" w:space="0" w:color="808080"/>
              <w:bottom w:val="thinThickThinSmallGap" w:sz="24" w:space="0" w:color="7F7F7F"/>
            </w:tcBorders>
          </w:tcPr>
          <w:p w14:paraId="1694C770" w14:textId="77777777" w:rsidR="008562D0" w:rsidRPr="00501607" w:rsidRDefault="008562D0" w:rsidP="00DE4420">
            <w:pPr>
              <w:spacing w:after="0" w:line="240" w:lineRule="auto"/>
              <w:rPr>
                <w:sz w:val="20"/>
                <w:szCs w:val="20"/>
                <w:lang w:val="en-GB"/>
              </w:rPr>
            </w:pPr>
            <w:r w:rsidRPr="00501607">
              <w:rPr>
                <w:sz w:val="20"/>
                <w:szCs w:val="20"/>
                <w:lang w:val="en-GB"/>
              </w:rPr>
              <w:t>Trimester: 3</w:t>
            </w:r>
          </w:p>
        </w:tc>
      </w:tr>
      <w:tr w:rsidR="008562D0" w:rsidRPr="002754C9" w14:paraId="5AD397ED" w14:textId="77777777" w:rsidTr="00DE4420">
        <w:trPr>
          <w:trHeight w:val="345"/>
        </w:trPr>
        <w:tc>
          <w:tcPr>
            <w:tcW w:w="9709" w:type="dxa"/>
            <w:gridSpan w:val="4"/>
            <w:tcBorders>
              <w:top w:val="thinThickThinSmallGap" w:sz="24" w:space="0" w:color="7F7F7F"/>
              <w:bottom w:val="single" w:sz="4" w:space="0" w:color="7F7F7F"/>
            </w:tcBorders>
          </w:tcPr>
          <w:p w14:paraId="5ECFD4BB" w14:textId="77777777" w:rsidR="008562D0" w:rsidRPr="00D400C9" w:rsidRDefault="008562D0" w:rsidP="00DE4420">
            <w:pPr>
              <w:spacing w:after="0" w:line="240" w:lineRule="auto"/>
              <w:jc w:val="both"/>
              <w:rPr>
                <w:b/>
                <w:sz w:val="20"/>
                <w:szCs w:val="20"/>
                <w:lang w:val="en-GB"/>
              </w:rPr>
            </w:pPr>
            <w:r w:rsidRPr="00D400C9">
              <w:rPr>
                <w:b/>
                <w:sz w:val="20"/>
                <w:szCs w:val="20"/>
                <w:lang w:val="en-GB"/>
              </w:rPr>
              <w:t>EDUCATIONAL GOALS AND EXPECTED LEARNING OUTCOMES</w:t>
            </w:r>
          </w:p>
          <w:p w14:paraId="7FEF672F" w14:textId="12CDA0E2" w:rsidR="00D651B2" w:rsidRDefault="00D651B2" w:rsidP="00DE4420">
            <w:pPr>
              <w:spacing w:after="0"/>
              <w:jc w:val="both"/>
              <w:rPr>
                <w:rFonts w:asciiTheme="minorHAnsi" w:hAnsiTheme="minorHAnsi"/>
                <w:sz w:val="20"/>
                <w:szCs w:val="20"/>
                <w:lang w:val="en-GB"/>
              </w:rPr>
            </w:pPr>
            <w:r w:rsidRPr="00D651B2">
              <w:rPr>
                <w:rFonts w:asciiTheme="minorHAnsi" w:hAnsiTheme="minorHAnsi"/>
                <w:sz w:val="20"/>
                <w:szCs w:val="20"/>
                <w:lang w:val="en-GB"/>
              </w:rPr>
              <w:t>The knowledge of how primary goods are produced is essential fo</w:t>
            </w:r>
            <w:r>
              <w:rPr>
                <w:rFonts w:asciiTheme="minorHAnsi" w:hAnsiTheme="minorHAnsi"/>
                <w:sz w:val="20"/>
                <w:szCs w:val="20"/>
                <w:lang w:val="en-GB"/>
              </w:rPr>
              <w:t xml:space="preserve">r </w:t>
            </w:r>
            <w:r w:rsidR="008562D0" w:rsidRPr="00D400C9">
              <w:rPr>
                <w:sz w:val="20"/>
                <w:szCs w:val="20"/>
                <w:lang w:val="en-US"/>
              </w:rPr>
              <w:t xml:space="preserve">the proper processing of the </w:t>
            </w:r>
            <w:r w:rsidR="008562D0">
              <w:rPr>
                <w:sz w:val="20"/>
                <w:szCs w:val="20"/>
                <w:lang w:val="en-US"/>
              </w:rPr>
              <w:t>production</w:t>
            </w:r>
            <w:r w:rsidR="008562D0" w:rsidRPr="00D400C9">
              <w:rPr>
                <w:sz w:val="20"/>
                <w:szCs w:val="20"/>
                <w:lang w:val="en-US"/>
              </w:rPr>
              <w:t xml:space="preserve"> chains, </w:t>
            </w:r>
            <w:r w:rsidRPr="00D651B2">
              <w:rPr>
                <w:rFonts w:asciiTheme="minorHAnsi" w:hAnsiTheme="minorHAnsi"/>
                <w:sz w:val="20"/>
                <w:szCs w:val="20"/>
                <w:lang w:val="en-GB"/>
              </w:rPr>
              <w:t>from the qu</w:t>
            </w:r>
            <w:r>
              <w:rPr>
                <w:rFonts w:asciiTheme="minorHAnsi" w:hAnsiTheme="minorHAnsi"/>
                <w:sz w:val="20"/>
                <w:szCs w:val="20"/>
                <w:lang w:val="en-GB"/>
              </w:rPr>
              <w:t xml:space="preserve">antum-qualitative point of view, and the livestock sector </w:t>
            </w:r>
            <w:r w:rsidRPr="00D651B2">
              <w:rPr>
                <w:rFonts w:asciiTheme="minorHAnsi" w:hAnsiTheme="minorHAnsi"/>
                <w:sz w:val="20"/>
                <w:szCs w:val="20"/>
                <w:lang w:val="en-GB"/>
              </w:rPr>
              <w:t>has an important role in satisfying the three pillars (planet, people, profit) of a sustainable production</w:t>
            </w:r>
            <w:r>
              <w:rPr>
                <w:rFonts w:asciiTheme="minorHAnsi" w:hAnsiTheme="minorHAnsi"/>
                <w:sz w:val="20"/>
                <w:szCs w:val="20"/>
                <w:lang w:val="en-GB"/>
              </w:rPr>
              <w:t xml:space="preserve">. </w:t>
            </w:r>
            <w:r w:rsidRPr="00D651B2">
              <w:rPr>
                <w:rFonts w:asciiTheme="minorHAnsi" w:hAnsiTheme="minorHAnsi"/>
                <w:sz w:val="20"/>
                <w:szCs w:val="20"/>
                <w:lang w:val="en-GB"/>
              </w:rPr>
              <w:t xml:space="preserve">The course therefore </w:t>
            </w:r>
            <w:r w:rsidR="008562D0">
              <w:rPr>
                <w:rFonts w:asciiTheme="minorHAnsi" w:hAnsiTheme="minorHAnsi"/>
                <w:sz w:val="20"/>
                <w:szCs w:val="20"/>
                <w:lang w:val="en-GB"/>
              </w:rPr>
              <w:t>aims</w:t>
            </w:r>
            <w:r w:rsidR="008562D0" w:rsidRPr="003E29D1">
              <w:rPr>
                <w:rFonts w:asciiTheme="minorHAnsi" w:hAnsiTheme="minorHAnsi"/>
                <w:sz w:val="20"/>
                <w:szCs w:val="20"/>
                <w:lang w:val="en-GB"/>
              </w:rPr>
              <w:t xml:space="preserve"> </w:t>
            </w:r>
            <w:r w:rsidR="008562D0">
              <w:rPr>
                <w:rFonts w:asciiTheme="minorHAnsi" w:hAnsiTheme="minorHAnsi"/>
                <w:sz w:val="20"/>
                <w:szCs w:val="20"/>
                <w:lang w:val="en-GB"/>
              </w:rPr>
              <w:t>to prov</w:t>
            </w:r>
            <w:r>
              <w:rPr>
                <w:rFonts w:asciiTheme="minorHAnsi" w:hAnsiTheme="minorHAnsi"/>
                <w:sz w:val="20"/>
                <w:szCs w:val="20"/>
                <w:lang w:val="en-GB"/>
              </w:rPr>
              <w:t>ide</w:t>
            </w:r>
            <w:r w:rsidR="008562D0" w:rsidRPr="003E29D1">
              <w:rPr>
                <w:rFonts w:asciiTheme="minorHAnsi" w:hAnsiTheme="minorHAnsi"/>
                <w:sz w:val="20"/>
                <w:szCs w:val="20"/>
                <w:lang w:val="en-GB"/>
              </w:rPr>
              <w:t xml:space="preserve"> information concerning the </w:t>
            </w:r>
            <w:r w:rsidRPr="00D651B2">
              <w:rPr>
                <w:rFonts w:asciiTheme="minorHAnsi" w:hAnsiTheme="minorHAnsi"/>
                <w:sz w:val="20"/>
                <w:szCs w:val="20"/>
                <w:lang w:val="en-GB"/>
              </w:rPr>
              <w:t>on animal-based productions (meat, milk, eggs, fish products)</w:t>
            </w:r>
            <w:r w:rsidR="008562D0" w:rsidRPr="003E29D1">
              <w:rPr>
                <w:rFonts w:asciiTheme="minorHAnsi" w:hAnsiTheme="minorHAnsi"/>
                <w:sz w:val="20"/>
                <w:szCs w:val="20"/>
                <w:lang w:val="en-GB"/>
              </w:rPr>
              <w:t xml:space="preserve"> from different livestock species and the factors affecting their quantitative and qualitative characteristics. </w:t>
            </w:r>
            <w:r w:rsidRPr="00D651B2">
              <w:rPr>
                <w:rFonts w:asciiTheme="minorHAnsi" w:hAnsiTheme="minorHAnsi"/>
                <w:sz w:val="20"/>
                <w:szCs w:val="20"/>
                <w:lang w:val="en-GB"/>
              </w:rPr>
              <w:t xml:space="preserve">Some aspects related to breeding, physiology, and other phases of the production chain will be considered, with a view to production </w:t>
            </w:r>
            <w:r w:rsidR="00526350">
              <w:rPr>
                <w:rFonts w:asciiTheme="minorHAnsi" w:hAnsiTheme="minorHAnsi"/>
                <w:sz w:val="20"/>
                <w:szCs w:val="20"/>
                <w:lang w:val="en-GB"/>
              </w:rPr>
              <w:t>careful of</w:t>
            </w:r>
            <w:r w:rsidR="00F54152">
              <w:rPr>
                <w:rFonts w:asciiTheme="minorHAnsi" w:hAnsiTheme="minorHAnsi"/>
                <w:sz w:val="20"/>
                <w:szCs w:val="20"/>
                <w:lang w:val="en-GB"/>
              </w:rPr>
              <w:t xml:space="preserve"> </w:t>
            </w:r>
            <w:r w:rsidRPr="00D651B2">
              <w:rPr>
                <w:rFonts w:asciiTheme="minorHAnsi" w:hAnsiTheme="minorHAnsi"/>
                <w:sz w:val="20"/>
                <w:szCs w:val="20"/>
                <w:lang w:val="en-GB"/>
              </w:rPr>
              <w:t>animal welfare, food safety and environmental sustainability.</w:t>
            </w:r>
            <w:r w:rsidR="00526350">
              <w:rPr>
                <w:rFonts w:asciiTheme="minorHAnsi" w:hAnsiTheme="minorHAnsi"/>
                <w:sz w:val="20"/>
                <w:szCs w:val="20"/>
                <w:lang w:val="en-GB"/>
              </w:rPr>
              <w:t xml:space="preserve"> </w:t>
            </w:r>
            <w:r w:rsidR="00526350" w:rsidRPr="00D651B2">
              <w:rPr>
                <w:rFonts w:asciiTheme="minorHAnsi" w:hAnsiTheme="minorHAnsi"/>
                <w:sz w:val="20"/>
                <w:szCs w:val="20"/>
                <w:lang w:val="en-GB"/>
              </w:rPr>
              <w:t>Furthermore, different instrumental and sensorial analy</w:t>
            </w:r>
            <w:r w:rsidR="00526350">
              <w:rPr>
                <w:rFonts w:asciiTheme="minorHAnsi" w:hAnsiTheme="minorHAnsi"/>
                <w:sz w:val="20"/>
                <w:szCs w:val="20"/>
                <w:lang w:val="en-GB"/>
              </w:rPr>
              <w:t>s</w:t>
            </w:r>
            <w:r w:rsidR="00526350" w:rsidRPr="00D651B2">
              <w:rPr>
                <w:rFonts w:asciiTheme="minorHAnsi" w:hAnsiTheme="minorHAnsi"/>
                <w:sz w:val="20"/>
                <w:szCs w:val="20"/>
                <w:lang w:val="en-GB"/>
              </w:rPr>
              <w:t>es to be applied to products of animal origin will be illustrated.</w:t>
            </w:r>
            <w:r w:rsidRPr="00D651B2">
              <w:rPr>
                <w:rFonts w:asciiTheme="minorHAnsi" w:hAnsiTheme="minorHAnsi"/>
                <w:sz w:val="20"/>
                <w:szCs w:val="20"/>
                <w:lang w:val="en-GB"/>
              </w:rPr>
              <w:t xml:space="preserve"> </w:t>
            </w:r>
          </w:p>
          <w:p w14:paraId="1A63EB59" w14:textId="77777777" w:rsidR="008562D0" w:rsidRPr="006B481A" w:rsidRDefault="008562D0" w:rsidP="008562D0">
            <w:pPr>
              <w:pStyle w:val="Paragrafoelenco"/>
              <w:numPr>
                <w:ilvl w:val="0"/>
                <w:numId w:val="1"/>
              </w:numPr>
              <w:jc w:val="both"/>
              <w:rPr>
                <w:sz w:val="20"/>
                <w:szCs w:val="20"/>
                <w:lang w:val="en-US"/>
              </w:rPr>
            </w:pPr>
            <w:r w:rsidRPr="006B481A">
              <w:rPr>
                <w:b/>
                <w:sz w:val="20"/>
                <w:szCs w:val="20"/>
                <w:u w:val="single"/>
                <w:lang w:val="en-US"/>
              </w:rPr>
              <w:t>knowledge and understanding:</w:t>
            </w:r>
            <w:r w:rsidRPr="006B481A">
              <w:rPr>
                <w:b/>
                <w:sz w:val="20"/>
                <w:szCs w:val="20"/>
                <w:lang w:val="en-US"/>
              </w:rPr>
              <w:t xml:space="preserve"> </w:t>
            </w:r>
            <w:r w:rsidRPr="006B481A">
              <w:rPr>
                <w:sz w:val="20"/>
                <w:szCs w:val="20"/>
                <w:lang w:val="en-US"/>
              </w:rPr>
              <w:t>Knowledge of the production and consumption of the main animal-based products</w:t>
            </w:r>
            <w:r>
              <w:rPr>
                <w:sz w:val="20"/>
                <w:szCs w:val="20"/>
                <w:lang w:val="en-US"/>
              </w:rPr>
              <w:t>.</w:t>
            </w:r>
            <w:r w:rsidRPr="006B481A">
              <w:rPr>
                <w:sz w:val="20"/>
                <w:szCs w:val="20"/>
                <w:lang w:val="en-US"/>
              </w:rPr>
              <w:t xml:space="preserve"> Knowledge of different breeding and keeping systems, in relation to the species and the product. Knowledge of species and breeds with specific production attitudes. Knowledge of quantitative aspects of animal production. Knowledge of product classifications. Knowledge of the qualitative characteristics of milk, meat and eggs and the methods used to evaluate them.</w:t>
            </w:r>
            <w:r>
              <w:rPr>
                <w:sz w:val="20"/>
                <w:szCs w:val="20"/>
                <w:lang w:val="en-US"/>
              </w:rPr>
              <w:t xml:space="preserve"> Knowledge of factors that can affect</w:t>
            </w:r>
            <w:r w:rsidRPr="006B481A">
              <w:rPr>
                <w:sz w:val="20"/>
                <w:szCs w:val="20"/>
                <w:lang w:val="en-US"/>
              </w:rPr>
              <w:t xml:space="preserve"> and modify </w:t>
            </w:r>
            <w:proofErr w:type="spellStart"/>
            <w:r w:rsidRPr="006B481A">
              <w:rPr>
                <w:sz w:val="20"/>
                <w:szCs w:val="20"/>
                <w:lang w:val="en-US"/>
              </w:rPr>
              <w:t>quanti</w:t>
            </w:r>
            <w:proofErr w:type="spellEnd"/>
            <w:r w:rsidRPr="006B481A">
              <w:rPr>
                <w:sz w:val="20"/>
                <w:szCs w:val="20"/>
                <w:lang w:val="en-US"/>
              </w:rPr>
              <w:t>-qualitative characteristics of productions. Knowing the determinants of consumer choices and preferences for animal-based products.</w:t>
            </w:r>
          </w:p>
          <w:p w14:paraId="06488476" w14:textId="4BD15858" w:rsidR="008562D0" w:rsidRPr="00820676" w:rsidRDefault="008562D0" w:rsidP="008562D0">
            <w:pPr>
              <w:pStyle w:val="Paragrafoelenco"/>
              <w:widowControl w:val="0"/>
              <w:numPr>
                <w:ilvl w:val="0"/>
                <w:numId w:val="1"/>
              </w:numPr>
              <w:autoSpaceDE w:val="0"/>
              <w:autoSpaceDN w:val="0"/>
              <w:adjustRightInd w:val="0"/>
              <w:jc w:val="both"/>
              <w:rPr>
                <w:sz w:val="20"/>
                <w:szCs w:val="20"/>
                <w:lang w:val="en-US"/>
              </w:rPr>
            </w:pPr>
            <w:r w:rsidRPr="006B481A" w:rsidDel="00460184">
              <w:rPr>
                <w:sz w:val="20"/>
                <w:szCs w:val="20"/>
                <w:lang w:val="en-US"/>
              </w:rPr>
              <w:t xml:space="preserve"> </w:t>
            </w:r>
            <w:r w:rsidRPr="003E6EA9">
              <w:rPr>
                <w:b/>
                <w:sz w:val="20"/>
                <w:szCs w:val="20"/>
                <w:u w:val="single"/>
                <w:lang w:val="en-US"/>
              </w:rPr>
              <w:t>applying knowledge and understanding</w:t>
            </w:r>
            <w:r w:rsidRPr="003E6EA9">
              <w:rPr>
                <w:sz w:val="20"/>
                <w:szCs w:val="20"/>
                <w:lang w:val="en-US"/>
              </w:rPr>
              <w:t>: Ability to analyze the primary phases of</w:t>
            </w:r>
            <w:r w:rsidRPr="004A22B1">
              <w:rPr>
                <w:sz w:val="20"/>
                <w:szCs w:val="20"/>
                <w:lang w:val="en-US"/>
              </w:rPr>
              <w:t xml:space="preserve"> the production chain and identify possible criticalities that may compromise the product, from a </w:t>
            </w:r>
            <w:proofErr w:type="spellStart"/>
            <w:r w:rsidRPr="004A22B1">
              <w:rPr>
                <w:sz w:val="20"/>
                <w:szCs w:val="20"/>
                <w:lang w:val="en-US"/>
              </w:rPr>
              <w:t>quanti</w:t>
            </w:r>
            <w:proofErr w:type="spellEnd"/>
            <w:r w:rsidRPr="004A22B1">
              <w:rPr>
                <w:sz w:val="20"/>
                <w:szCs w:val="20"/>
                <w:lang w:val="en-US"/>
              </w:rPr>
              <w:t xml:space="preserve">-qualitative point of view. Ability to choose the most appropriate techniques in relation to the type of product and aspect considered. Ability to analyze, in relation to the product, </w:t>
            </w:r>
            <w:r w:rsidRPr="00820676">
              <w:rPr>
                <w:sz w:val="20"/>
                <w:szCs w:val="20"/>
                <w:lang w:val="en-US"/>
              </w:rPr>
              <w:t>determinants of consumer choices and preference</w:t>
            </w:r>
            <w:r>
              <w:rPr>
                <w:sz w:val="20"/>
                <w:szCs w:val="20"/>
                <w:lang w:val="en-US"/>
              </w:rPr>
              <w:t>s</w:t>
            </w:r>
            <w:r w:rsidRPr="004A22B1">
              <w:rPr>
                <w:sz w:val="20"/>
                <w:szCs w:val="20"/>
                <w:lang w:val="en-US"/>
              </w:rPr>
              <w:t>.</w:t>
            </w:r>
          </w:p>
          <w:p w14:paraId="270E4F27" w14:textId="4BA17500" w:rsidR="008562D0" w:rsidRPr="00D400C9" w:rsidRDefault="008562D0" w:rsidP="008562D0">
            <w:pPr>
              <w:pStyle w:val="Paragrafoelenco"/>
              <w:widowControl w:val="0"/>
              <w:numPr>
                <w:ilvl w:val="0"/>
                <w:numId w:val="1"/>
              </w:numPr>
              <w:autoSpaceDE w:val="0"/>
              <w:autoSpaceDN w:val="0"/>
              <w:adjustRightInd w:val="0"/>
              <w:jc w:val="both"/>
              <w:rPr>
                <w:sz w:val="20"/>
                <w:szCs w:val="20"/>
                <w:lang w:val="en-US"/>
              </w:rPr>
            </w:pPr>
            <w:r w:rsidRPr="00D400C9">
              <w:rPr>
                <w:b/>
                <w:sz w:val="20"/>
                <w:szCs w:val="20"/>
                <w:u w:val="single"/>
                <w:lang w:val="en-US"/>
              </w:rPr>
              <w:t>making judgements</w:t>
            </w:r>
            <w:r w:rsidRPr="00D400C9">
              <w:rPr>
                <w:sz w:val="20"/>
                <w:szCs w:val="20"/>
                <w:lang w:val="en-US"/>
              </w:rPr>
              <w:t xml:space="preserve">: </w:t>
            </w:r>
            <w:r w:rsidRPr="00D400C9">
              <w:rPr>
                <w:lang w:val="en-US"/>
              </w:rPr>
              <w:t xml:space="preserve"> </w:t>
            </w:r>
            <w:r w:rsidRPr="00596281">
              <w:rPr>
                <w:sz w:val="20"/>
                <w:szCs w:val="20"/>
                <w:lang w:val="en-US"/>
              </w:rPr>
              <w:t>At the end of the course</w:t>
            </w:r>
            <w:r>
              <w:rPr>
                <w:sz w:val="20"/>
                <w:szCs w:val="20"/>
                <w:lang w:val="en-US"/>
              </w:rPr>
              <w:t>,</w:t>
            </w:r>
            <w:r w:rsidRPr="00596281">
              <w:rPr>
                <w:sz w:val="20"/>
                <w:szCs w:val="20"/>
                <w:lang w:val="en-US"/>
              </w:rPr>
              <w:t xml:space="preserve"> student</w:t>
            </w:r>
            <w:r>
              <w:rPr>
                <w:sz w:val="20"/>
                <w:szCs w:val="20"/>
                <w:lang w:val="en-US"/>
              </w:rPr>
              <w:t>s</w:t>
            </w:r>
            <w:r w:rsidRPr="00596281">
              <w:rPr>
                <w:sz w:val="20"/>
                <w:szCs w:val="20"/>
                <w:lang w:val="en-US"/>
              </w:rPr>
              <w:t xml:space="preserve"> will be able to understand the best technical choices for improving the nutritional and sensory properties of animal productions employing processes that respect animal welfare and sustainability</w:t>
            </w:r>
            <w:r w:rsidR="00B4012A">
              <w:rPr>
                <w:sz w:val="20"/>
                <w:szCs w:val="20"/>
                <w:lang w:val="en-US"/>
              </w:rPr>
              <w:t>,</w:t>
            </w:r>
            <w:r w:rsidRPr="00596281">
              <w:rPr>
                <w:sz w:val="20"/>
                <w:szCs w:val="20"/>
                <w:lang w:val="en-US"/>
              </w:rPr>
              <w:t xml:space="preserve"> from an environmen</w:t>
            </w:r>
            <w:r>
              <w:rPr>
                <w:sz w:val="20"/>
                <w:szCs w:val="20"/>
                <w:lang w:val="en-US"/>
              </w:rPr>
              <w:t>tal and economic point of view. They</w:t>
            </w:r>
            <w:r w:rsidRPr="00596281">
              <w:rPr>
                <w:sz w:val="20"/>
                <w:szCs w:val="20"/>
                <w:lang w:val="en-US"/>
              </w:rPr>
              <w:t xml:space="preserve"> will also to be able to develop and argue</w:t>
            </w:r>
            <w:r>
              <w:rPr>
                <w:sz w:val="20"/>
                <w:szCs w:val="20"/>
                <w:lang w:val="en-US"/>
              </w:rPr>
              <w:t>,</w:t>
            </w:r>
            <w:r w:rsidRPr="00596281">
              <w:rPr>
                <w:sz w:val="20"/>
                <w:szCs w:val="20"/>
                <w:lang w:val="en-US"/>
              </w:rPr>
              <w:t xml:space="preserve"> i</w:t>
            </w:r>
            <w:r>
              <w:rPr>
                <w:sz w:val="20"/>
                <w:szCs w:val="20"/>
                <w:lang w:val="en-US"/>
              </w:rPr>
              <w:t xml:space="preserve">n a critical and autonomous way, </w:t>
            </w:r>
            <w:r w:rsidRPr="00596281">
              <w:rPr>
                <w:sz w:val="20"/>
                <w:szCs w:val="20"/>
                <w:lang w:val="en-US"/>
              </w:rPr>
              <w:t>an elaborate work to be presented at the graduation.</w:t>
            </w:r>
          </w:p>
          <w:p w14:paraId="6AFF4C0E" w14:textId="5E99B8AC" w:rsidR="008562D0" w:rsidRDefault="008562D0" w:rsidP="008562D0">
            <w:pPr>
              <w:pStyle w:val="Paragrafoelenco"/>
              <w:widowControl w:val="0"/>
              <w:numPr>
                <w:ilvl w:val="0"/>
                <w:numId w:val="1"/>
              </w:numPr>
              <w:autoSpaceDE w:val="0"/>
              <w:autoSpaceDN w:val="0"/>
              <w:adjustRightInd w:val="0"/>
              <w:jc w:val="both"/>
              <w:rPr>
                <w:sz w:val="20"/>
                <w:szCs w:val="20"/>
                <w:lang w:val="en-US"/>
              </w:rPr>
            </w:pPr>
            <w:r w:rsidRPr="00D400C9">
              <w:rPr>
                <w:b/>
                <w:sz w:val="20"/>
                <w:szCs w:val="20"/>
                <w:u w:val="single"/>
                <w:lang w:val="en-US"/>
              </w:rPr>
              <w:t>communication skills</w:t>
            </w:r>
            <w:r w:rsidRPr="00D400C9">
              <w:rPr>
                <w:sz w:val="20"/>
                <w:szCs w:val="20"/>
                <w:lang w:val="en-US"/>
              </w:rPr>
              <w:t xml:space="preserve">: </w:t>
            </w:r>
            <w:r w:rsidRPr="00D400C9">
              <w:rPr>
                <w:lang w:val="en-US"/>
              </w:rPr>
              <w:t xml:space="preserve"> </w:t>
            </w:r>
            <w:r w:rsidRPr="002839B6">
              <w:rPr>
                <w:sz w:val="20"/>
                <w:szCs w:val="20"/>
                <w:lang w:val="en-US"/>
              </w:rPr>
              <w:t xml:space="preserve">Ability to </w:t>
            </w:r>
            <w:r>
              <w:rPr>
                <w:sz w:val="20"/>
                <w:szCs w:val="20"/>
                <w:lang w:val="en-US"/>
              </w:rPr>
              <w:t xml:space="preserve">communicate </w:t>
            </w:r>
            <w:r w:rsidRPr="002839B6">
              <w:rPr>
                <w:sz w:val="20"/>
                <w:szCs w:val="20"/>
                <w:lang w:val="en-US"/>
              </w:rPr>
              <w:t xml:space="preserve">the acquired and elaborated knowledge about the </w:t>
            </w:r>
            <w:r>
              <w:rPr>
                <w:sz w:val="20"/>
                <w:szCs w:val="20"/>
                <w:lang w:val="en-US"/>
              </w:rPr>
              <w:t xml:space="preserve">production </w:t>
            </w:r>
            <w:r w:rsidRPr="002839B6">
              <w:rPr>
                <w:sz w:val="20"/>
                <w:szCs w:val="20"/>
                <w:lang w:val="en-US"/>
              </w:rPr>
              <w:t xml:space="preserve">chains and the quality of the </w:t>
            </w:r>
            <w:r w:rsidR="008B3465">
              <w:rPr>
                <w:sz w:val="20"/>
                <w:szCs w:val="20"/>
                <w:lang w:val="en-US"/>
              </w:rPr>
              <w:t>animal-based products</w:t>
            </w:r>
            <w:r w:rsidRPr="002839B6">
              <w:rPr>
                <w:sz w:val="20"/>
                <w:szCs w:val="20"/>
                <w:lang w:val="en-US"/>
              </w:rPr>
              <w:t xml:space="preserve"> to </w:t>
            </w:r>
            <w:r w:rsidRPr="00DE4420">
              <w:rPr>
                <w:sz w:val="20"/>
                <w:szCs w:val="20"/>
                <w:lang w:val="en-US"/>
              </w:rPr>
              <w:t xml:space="preserve">both non-technical and technical audiences.  </w:t>
            </w:r>
            <w:r w:rsidRPr="002839B6">
              <w:rPr>
                <w:sz w:val="20"/>
                <w:szCs w:val="20"/>
                <w:lang w:val="en-US"/>
              </w:rPr>
              <w:t xml:space="preserve">Ability to exhibit, synthetically and effectively, using appropriate scientific and technical terms, a finalized final work on an issue of animal food during the graduation thesis. </w:t>
            </w:r>
          </w:p>
          <w:p w14:paraId="5F159A76" w14:textId="77777777" w:rsidR="008562D0" w:rsidRPr="00D400C9" w:rsidRDefault="008562D0" w:rsidP="008562D0">
            <w:pPr>
              <w:pStyle w:val="Paragrafoelenco"/>
              <w:widowControl w:val="0"/>
              <w:numPr>
                <w:ilvl w:val="0"/>
                <w:numId w:val="1"/>
              </w:numPr>
              <w:autoSpaceDE w:val="0"/>
              <w:autoSpaceDN w:val="0"/>
              <w:adjustRightInd w:val="0"/>
              <w:jc w:val="both"/>
              <w:rPr>
                <w:sz w:val="20"/>
                <w:szCs w:val="20"/>
                <w:lang w:val="en-US"/>
              </w:rPr>
            </w:pPr>
            <w:r w:rsidRPr="00D400C9">
              <w:rPr>
                <w:b/>
                <w:sz w:val="20"/>
                <w:szCs w:val="20"/>
                <w:u w:val="single"/>
                <w:lang w:val="en-US"/>
              </w:rPr>
              <w:t>learning skill</w:t>
            </w:r>
            <w:r w:rsidRPr="00D400C9">
              <w:rPr>
                <w:sz w:val="20"/>
                <w:szCs w:val="20"/>
                <w:u w:val="single"/>
                <w:lang w:val="en-US"/>
              </w:rPr>
              <w:t>:</w:t>
            </w:r>
            <w:r w:rsidRPr="00D400C9">
              <w:rPr>
                <w:sz w:val="20"/>
                <w:szCs w:val="20"/>
                <w:lang w:val="en-US"/>
              </w:rPr>
              <w:t xml:space="preserve"> </w:t>
            </w:r>
            <w:r w:rsidRPr="00D400C9">
              <w:rPr>
                <w:lang w:val="en-US"/>
              </w:rPr>
              <w:t xml:space="preserve"> </w:t>
            </w:r>
            <w:r w:rsidRPr="002C5999">
              <w:rPr>
                <w:sz w:val="20"/>
                <w:szCs w:val="20"/>
                <w:lang w:val="en-US"/>
              </w:rPr>
              <w:t>In addition to the frequency of the lessons, student</w:t>
            </w:r>
            <w:r>
              <w:rPr>
                <w:sz w:val="20"/>
                <w:szCs w:val="20"/>
                <w:lang w:val="en-US"/>
              </w:rPr>
              <w:t>s</w:t>
            </w:r>
            <w:r w:rsidRPr="002C5999">
              <w:rPr>
                <w:sz w:val="20"/>
                <w:szCs w:val="20"/>
                <w:lang w:val="en-US"/>
              </w:rPr>
              <w:t xml:space="preserve"> will </w:t>
            </w:r>
            <w:r>
              <w:rPr>
                <w:sz w:val="20"/>
                <w:szCs w:val="20"/>
                <w:lang w:val="en-US"/>
              </w:rPr>
              <w:t>be able</w:t>
            </w:r>
            <w:r w:rsidRPr="002C5999">
              <w:rPr>
                <w:sz w:val="20"/>
                <w:szCs w:val="20"/>
                <w:lang w:val="en-US"/>
              </w:rPr>
              <w:t xml:space="preserve"> to deepen </w:t>
            </w:r>
            <w:r>
              <w:rPr>
                <w:sz w:val="20"/>
                <w:szCs w:val="20"/>
                <w:lang w:val="en-US"/>
              </w:rPr>
              <w:t>their</w:t>
            </w:r>
            <w:r w:rsidRPr="002C5999">
              <w:rPr>
                <w:sz w:val="20"/>
                <w:szCs w:val="20"/>
                <w:lang w:val="en-US"/>
              </w:rPr>
              <w:t xml:space="preserve"> knowledge </w:t>
            </w:r>
            <w:r>
              <w:rPr>
                <w:sz w:val="20"/>
                <w:szCs w:val="20"/>
                <w:lang w:val="en-US"/>
              </w:rPr>
              <w:t>on</w:t>
            </w:r>
            <w:r w:rsidRPr="002C5999">
              <w:rPr>
                <w:sz w:val="20"/>
                <w:szCs w:val="20"/>
                <w:lang w:val="en-US"/>
              </w:rPr>
              <w:t xml:space="preserve"> animal production by </w:t>
            </w:r>
            <w:r>
              <w:rPr>
                <w:sz w:val="20"/>
                <w:szCs w:val="20"/>
                <w:lang w:val="en-US"/>
              </w:rPr>
              <w:t>accessing</w:t>
            </w:r>
            <w:r w:rsidRPr="002C5999">
              <w:rPr>
                <w:sz w:val="20"/>
                <w:szCs w:val="20"/>
                <w:lang w:val="en-US"/>
              </w:rPr>
              <w:t xml:space="preserve"> articles on magazines or specialized texts, also written in a foreign language, and attending seminars or specialized conferences.</w:t>
            </w:r>
          </w:p>
        </w:tc>
      </w:tr>
      <w:tr w:rsidR="008562D0" w:rsidRPr="002754C9" w14:paraId="799D3837" w14:textId="77777777" w:rsidTr="00DE4420">
        <w:trPr>
          <w:trHeight w:val="284"/>
        </w:trPr>
        <w:tc>
          <w:tcPr>
            <w:tcW w:w="9709" w:type="dxa"/>
            <w:gridSpan w:val="4"/>
            <w:tcBorders>
              <w:top w:val="thinThickThinSmallGap" w:sz="24" w:space="0" w:color="7F7F7F"/>
              <w:bottom w:val="single" w:sz="4" w:space="0" w:color="7F7F7F"/>
            </w:tcBorders>
          </w:tcPr>
          <w:p w14:paraId="027850FE" w14:textId="77777777" w:rsidR="008562D0" w:rsidRPr="00CA79AB" w:rsidRDefault="008562D0" w:rsidP="00DE4420">
            <w:pPr>
              <w:spacing w:after="0" w:line="240" w:lineRule="auto"/>
              <w:rPr>
                <w:sz w:val="20"/>
                <w:szCs w:val="20"/>
                <w:lang w:val="en-GB"/>
              </w:rPr>
            </w:pPr>
            <w:r>
              <w:rPr>
                <w:sz w:val="20"/>
                <w:szCs w:val="20"/>
                <w:lang w:val="en-GB"/>
              </w:rPr>
              <w:t>PRE-</w:t>
            </w:r>
            <w:r w:rsidRPr="00802B99">
              <w:rPr>
                <w:sz w:val="20"/>
                <w:szCs w:val="20"/>
                <w:lang w:val="en-GB"/>
              </w:rPr>
              <w:t>REQUIREMENTS</w:t>
            </w:r>
          </w:p>
          <w:p w14:paraId="5CC7D758" w14:textId="77777777" w:rsidR="008562D0" w:rsidRPr="00D400C9" w:rsidRDefault="008562D0" w:rsidP="00DE4420">
            <w:pPr>
              <w:widowControl w:val="0"/>
              <w:autoSpaceDE w:val="0"/>
              <w:autoSpaceDN w:val="0"/>
              <w:adjustRightInd w:val="0"/>
              <w:spacing w:after="0"/>
              <w:jc w:val="both"/>
              <w:rPr>
                <w:sz w:val="20"/>
                <w:szCs w:val="20"/>
                <w:lang w:val="en-US"/>
              </w:rPr>
            </w:pPr>
            <w:r w:rsidRPr="00D400C9">
              <w:rPr>
                <w:sz w:val="20"/>
                <w:szCs w:val="20"/>
                <w:lang w:val="en-US"/>
              </w:rPr>
              <w:t>To understand the material presented in this course the following knowledges and ski</w:t>
            </w:r>
            <w:r>
              <w:rPr>
                <w:sz w:val="20"/>
                <w:szCs w:val="20"/>
                <w:lang w:val="en-US"/>
              </w:rPr>
              <w:t>l</w:t>
            </w:r>
            <w:r w:rsidRPr="00D400C9">
              <w:rPr>
                <w:sz w:val="20"/>
                <w:szCs w:val="20"/>
                <w:lang w:val="en-US"/>
              </w:rPr>
              <w:t>ls are needed</w:t>
            </w:r>
            <w:r>
              <w:rPr>
                <w:sz w:val="20"/>
                <w:szCs w:val="20"/>
                <w:lang w:val="en-US"/>
              </w:rPr>
              <w:t>:</w:t>
            </w:r>
            <w:r w:rsidRPr="00D400C9">
              <w:rPr>
                <w:sz w:val="20"/>
                <w:szCs w:val="20"/>
                <w:lang w:val="en-US"/>
              </w:rPr>
              <w:t xml:space="preserve">  basic concepts in general and organic chemistry, biochemistry and food chemistry</w:t>
            </w:r>
            <w:r>
              <w:rPr>
                <w:sz w:val="20"/>
                <w:szCs w:val="20"/>
                <w:lang w:val="en-US"/>
              </w:rPr>
              <w:t>.</w:t>
            </w:r>
          </w:p>
        </w:tc>
      </w:tr>
      <w:tr w:rsidR="008562D0" w:rsidRPr="002754C9" w14:paraId="512CDFAA" w14:textId="77777777" w:rsidTr="00DE4420">
        <w:trPr>
          <w:trHeight w:val="345"/>
        </w:trPr>
        <w:tc>
          <w:tcPr>
            <w:tcW w:w="9709" w:type="dxa"/>
            <w:gridSpan w:val="4"/>
            <w:tcBorders>
              <w:top w:val="thinThickThinSmallGap" w:sz="24" w:space="0" w:color="7F7F7F"/>
              <w:bottom w:val="single" w:sz="4" w:space="0" w:color="7F7F7F"/>
            </w:tcBorders>
          </w:tcPr>
          <w:p w14:paraId="1F828062" w14:textId="77777777" w:rsidR="008562D0" w:rsidRPr="00D400C9" w:rsidRDefault="008562D0" w:rsidP="00DE4420">
            <w:pPr>
              <w:spacing w:after="0" w:line="240" w:lineRule="auto"/>
              <w:rPr>
                <w:sz w:val="20"/>
                <w:szCs w:val="20"/>
                <w:lang w:val="en-US"/>
              </w:rPr>
            </w:pPr>
            <w:r w:rsidRPr="00D400C9">
              <w:rPr>
                <w:sz w:val="20"/>
                <w:szCs w:val="20"/>
                <w:lang w:val="en-US"/>
              </w:rPr>
              <w:t>SYLLABUS</w:t>
            </w:r>
          </w:p>
          <w:p w14:paraId="6C83E061" w14:textId="77777777" w:rsidR="008562D0" w:rsidRPr="00D400C9" w:rsidRDefault="008562D0" w:rsidP="00DE4420">
            <w:pPr>
              <w:spacing w:after="0" w:line="240" w:lineRule="auto"/>
              <w:rPr>
                <w:sz w:val="20"/>
                <w:szCs w:val="20"/>
                <w:lang w:val="en-US"/>
              </w:rPr>
            </w:pPr>
            <w:r w:rsidRPr="00D400C9">
              <w:rPr>
                <w:sz w:val="20"/>
                <w:szCs w:val="20"/>
                <w:lang w:val="en-US"/>
              </w:rPr>
              <w:t xml:space="preserve">The group is divided in </w:t>
            </w:r>
            <w:r>
              <w:rPr>
                <w:sz w:val="20"/>
                <w:szCs w:val="20"/>
                <w:lang w:val="en-US"/>
              </w:rPr>
              <w:t>9</w:t>
            </w:r>
            <w:r w:rsidRPr="00D400C9">
              <w:rPr>
                <w:sz w:val="20"/>
                <w:szCs w:val="20"/>
                <w:lang w:val="en-US"/>
              </w:rPr>
              <w:t xml:space="preserve"> blocks. </w:t>
            </w:r>
          </w:p>
          <w:p w14:paraId="1A43CC99" w14:textId="68DFA51F" w:rsidR="008562D0" w:rsidRDefault="008562D0" w:rsidP="00DE4420">
            <w:pPr>
              <w:widowControl w:val="0"/>
              <w:autoSpaceDE w:val="0"/>
              <w:autoSpaceDN w:val="0"/>
              <w:adjustRightInd w:val="0"/>
              <w:spacing w:after="0"/>
              <w:jc w:val="both"/>
              <w:rPr>
                <w:b/>
                <w:sz w:val="20"/>
                <w:szCs w:val="20"/>
                <w:lang w:val="en-US"/>
              </w:rPr>
            </w:pPr>
            <w:r w:rsidRPr="00D400C9">
              <w:rPr>
                <w:b/>
                <w:sz w:val="20"/>
                <w:szCs w:val="20"/>
                <w:lang w:val="en-US"/>
              </w:rPr>
              <w:lastRenderedPageBreak/>
              <w:t>Block 1.</w:t>
            </w:r>
            <w:r w:rsidRPr="00D400C9">
              <w:rPr>
                <w:sz w:val="20"/>
                <w:szCs w:val="20"/>
                <w:lang w:val="en-US"/>
              </w:rPr>
              <w:t xml:space="preserve"> </w:t>
            </w:r>
            <w:r w:rsidRPr="002617BD">
              <w:rPr>
                <w:sz w:val="20"/>
                <w:szCs w:val="20"/>
                <w:lang w:val="en-US"/>
              </w:rPr>
              <w:t xml:space="preserve">Through the </w:t>
            </w:r>
            <w:r>
              <w:rPr>
                <w:sz w:val="20"/>
                <w:szCs w:val="20"/>
                <w:lang w:val="en-US"/>
              </w:rPr>
              <w:t xml:space="preserve">course </w:t>
            </w:r>
            <w:r w:rsidRPr="002617BD">
              <w:rPr>
                <w:sz w:val="20"/>
                <w:szCs w:val="20"/>
                <w:lang w:val="en-US"/>
              </w:rPr>
              <w:t xml:space="preserve">attendance and the individual study on notes distributed throughout the course, </w:t>
            </w:r>
            <w:r>
              <w:rPr>
                <w:sz w:val="20"/>
                <w:szCs w:val="20"/>
                <w:lang w:val="en-US"/>
              </w:rPr>
              <w:t>student acquire</w:t>
            </w:r>
            <w:r w:rsidRPr="002617BD">
              <w:rPr>
                <w:sz w:val="20"/>
                <w:szCs w:val="20"/>
                <w:lang w:val="en-US"/>
              </w:rPr>
              <w:t xml:space="preserve"> theoretical elements about</w:t>
            </w:r>
            <w:r w:rsidR="00030C2D">
              <w:rPr>
                <w:sz w:val="20"/>
                <w:szCs w:val="20"/>
                <w:lang w:val="en-US"/>
              </w:rPr>
              <w:t>: t</w:t>
            </w:r>
            <w:r w:rsidRPr="002617BD">
              <w:rPr>
                <w:sz w:val="20"/>
                <w:szCs w:val="20"/>
                <w:lang w:val="en-US"/>
              </w:rPr>
              <w:t xml:space="preserve">he </w:t>
            </w:r>
            <w:r>
              <w:rPr>
                <w:rFonts w:asciiTheme="minorHAnsi" w:hAnsiTheme="minorHAnsi"/>
                <w:sz w:val="20"/>
                <w:szCs w:val="20"/>
                <w:lang w:val="en-GB"/>
              </w:rPr>
              <w:t>r</w:t>
            </w:r>
            <w:r w:rsidRPr="0070710E">
              <w:rPr>
                <w:rFonts w:asciiTheme="minorHAnsi" w:hAnsiTheme="minorHAnsi"/>
                <w:sz w:val="20"/>
                <w:szCs w:val="20"/>
                <w:lang w:val="en-GB"/>
              </w:rPr>
              <w:t>elevance of animal-based products</w:t>
            </w:r>
            <w:r w:rsidRPr="002617BD">
              <w:rPr>
                <w:sz w:val="20"/>
                <w:szCs w:val="20"/>
                <w:lang w:val="en-US"/>
              </w:rPr>
              <w:t xml:space="preserve"> in the agri-food industry</w:t>
            </w:r>
            <w:r w:rsidR="00030C2D">
              <w:rPr>
                <w:sz w:val="20"/>
                <w:szCs w:val="20"/>
                <w:lang w:val="en-US"/>
              </w:rPr>
              <w:t>;</w:t>
            </w:r>
            <w:r w:rsidRPr="002617BD">
              <w:rPr>
                <w:sz w:val="20"/>
                <w:szCs w:val="20"/>
                <w:lang w:val="en-US"/>
              </w:rPr>
              <w:t xml:space="preserve"> </w:t>
            </w:r>
            <w:r>
              <w:rPr>
                <w:sz w:val="20"/>
                <w:szCs w:val="20"/>
                <w:lang w:val="en-US"/>
              </w:rPr>
              <w:t xml:space="preserve">national </w:t>
            </w:r>
            <w:r>
              <w:rPr>
                <w:rFonts w:asciiTheme="minorHAnsi" w:hAnsiTheme="minorHAnsi"/>
                <w:sz w:val="20"/>
                <w:szCs w:val="20"/>
                <w:lang w:val="en-GB"/>
              </w:rPr>
              <w:t>p</w:t>
            </w:r>
            <w:r w:rsidRPr="0070710E">
              <w:rPr>
                <w:rFonts w:asciiTheme="minorHAnsi" w:hAnsiTheme="minorHAnsi"/>
                <w:sz w:val="20"/>
                <w:szCs w:val="20"/>
                <w:lang w:val="en-GB"/>
              </w:rPr>
              <w:t>roduction and consumption of animal-based products</w:t>
            </w:r>
            <w:r w:rsidR="00030C2D">
              <w:rPr>
                <w:sz w:val="20"/>
                <w:szCs w:val="20"/>
                <w:lang w:val="en-US"/>
              </w:rPr>
              <w:t>; n</w:t>
            </w:r>
            <w:r w:rsidRPr="002617BD">
              <w:rPr>
                <w:sz w:val="20"/>
                <w:szCs w:val="20"/>
                <w:lang w:val="en-US"/>
              </w:rPr>
              <w:t>otes on</w:t>
            </w:r>
            <w:r w:rsidR="00030C2D">
              <w:rPr>
                <w:sz w:val="20"/>
                <w:szCs w:val="20"/>
                <w:lang w:val="en-US"/>
              </w:rPr>
              <w:t xml:space="preserve"> the physiology of reproduction; b</w:t>
            </w:r>
            <w:r w:rsidRPr="002617BD">
              <w:rPr>
                <w:sz w:val="20"/>
                <w:szCs w:val="20"/>
                <w:lang w:val="en-US"/>
              </w:rPr>
              <w:t>reeding of young animals (Colostrum function and composition, natural lactation vs. artificial lactation, weaning)</w:t>
            </w:r>
            <w:r w:rsidR="00030C2D">
              <w:rPr>
                <w:sz w:val="20"/>
                <w:szCs w:val="20"/>
                <w:lang w:val="en-US"/>
              </w:rPr>
              <w:t>; m</w:t>
            </w:r>
            <w:r w:rsidRPr="002617BD">
              <w:rPr>
                <w:sz w:val="20"/>
                <w:szCs w:val="20"/>
                <w:lang w:val="en-US"/>
              </w:rPr>
              <w:t>anagement (breeding and keeping systems in the various species of zootechnical interest)</w:t>
            </w:r>
            <w:r w:rsidR="00030C2D">
              <w:rPr>
                <w:sz w:val="20"/>
                <w:szCs w:val="20"/>
                <w:lang w:val="en-US"/>
              </w:rPr>
              <w:t>.</w:t>
            </w:r>
          </w:p>
          <w:p w14:paraId="360CB7AA" w14:textId="55DF110C" w:rsidR="008562D0" w:rsidRDefault="008562D0" w:rsidP="00DE4420">
            <w:pPr>
              <w:widowControl w:val="0"/>
              <w:autoSpaceDE w:val="0"/>
              <w:autoSpaceDN w:val="0"/>
              <w:adjustRightInd w:val="0"/>
              <w:spacing w:after="0"/>
              <w:jc w:val="both"/>
              <w:rPr>
                <w:sz w:val="20"/>
                <w:szCs w:val="20"/>
                <w:lang w:val="en-US"/>
              </w:rPr>
            </w:pPr>
            <w:r w:rsidRPr="00D400C9">
              <w:rPr>
                <w:b/>
                <w:sz w:val="20"/>
                <w:szCs w:val="20"/>
                <w:lang w:val="en-US"/>
              </w:rPr>
              <w:t xml:space="preserve">Block 2. </w:t>
            </w:r>
            <w:r>
              <w:rPr>
                <w:sz w:val="20"/>
                <w:szCs w:val="20"/>
                <w:lang w:val="en-US"/>
              </w:rPr>
              <w:t>Attitudinal types (milk, meat and wool production type)</w:t>
            </w:r>
            <w:r w:rsidR="00684ED5">
              <w:rPr>
                <w:sz w:val="20"/>
                <w:szCs w:val="20"/>
                <w:lang w:val="en-US"/>
              </w:rPr>
              <w:t>;</w:t>
            </w:r>
            <w:r w:rsidRPr="003B5CC9">
              <w:rPr>
                <w:sz w:val="20"/>
                <w:szCs w:val="20"/>
                <w:lang w:val="en-US"/>
              </w:rPr>
              <w:t xml:space="preserve"> Notes on </w:t>
            </w:r>
            <w:r>
              <w:rPr>
                <w:sz w:val="20"/>
                <w:szCs w:val="20"/>
                <w:lang w:val="en-US"/>
              </w:rPr>
              <w:t>udder</w:t>
            </w:r>
            <w:r w:rsidR="00684ED5">
              <w:rPr>
                <w:sz w:val="20"/>
                <w:szCs w:val="20"/>
                <w:lang w:val="en-US"/>
              </w:rPr>
              <w:t xml:space="preserve"> morphology and physiology;</w:t>
            </w:r>
            <w:r w:rsidRPr="003B5CC9">
              <w:rPr>
                <w:sz w:val="20"/>
                <w:szCs w:val="20"/>
                <w:lang w:val="en-US"/>
              </w:rPr>
              <w:t xml:space="preserve"> Lactation physiology</w:t>
            </w:r>
            <w:r w:rsidR="00684ED5">
              <w:rPr>
                <w:sz w:val="20"/>
                <w:szCs w:val="20"/>
                <w:lang w:val="en-US"/>
              </w:rPr>
              <w:t>;</w:t>
            </w:r>
            <w:r w:rsidRPr="003B5CC9">
              <w:rPr>
                <w:sz w:val="20"/>
                <w:szCs w:val="20"/>
                <w:lang w:val="en-US"/>
              </w:rPr>
              <w:t xml:space="preserve"> Lactating curves in various animal species</w:t>
            </w:r>
            <w:r w:rsidR="00684ED5">
              <w:rPr>
                <w:sz w:val="20"/>
                <w:szCs w:val="20"/>
                <w:lang w:val="en-US"/>
              </w:rPr>
              <w:t>;</w:t>
            </w:r>
            <w:r w:rsidRPr="003B5CC9">
              <w:rPr>
                <w:sz w:val="20"/>
                <w:szCs w:val="20"/>
                <w:lang w:val="en-US"/>
              </w:rPr>
              <w:t xml:space="preserve"> Milking techniques and preservation of milk </w:t>
            </w:r>
            <w:r w:rsidR="00684ED5">
              <w:rPr>
                <w:sz w:val="20"/>
                <w:szCs w:val="20"/>
                <w:lang w:val="en-US"/>
              </w:rPr>
              <w:t>;</w:t>
            </w:r>
            <w:r w:rsidRPr="003B5CC9">
              <w:rPr>
                <w:sz w:val="20"/>
                <w:szCs w:val="20"/>
                <w:lang w:val="en-US"/>
              </w:rPr>
              <w:t xml:space="preserve"> </w:t>
            </w:r>
            <w:r w:rsidR="00684ED5">
              <w:rPr>
                <w:sz w:val="20"/>
                <w:szCs w:val="20"/>
                <w:lang w:val="en-US"/>
              </w:rPr>
              <w:t>G</w:t>
            </w:r>
            <w:r>
              <w:rPr>
                <w:sz w:val="20"/>
                <w:szCs w:val="20"/>
                <w:lang w:val="en-US"/>
              </w:rPr>
              <w:t>enet</w:t>
            </w:r>
            <w:r w:rsidR="00684ED5">
              <w:rPr>
                <w:sz w:val="20"/>
                <w:szCs w:val="20"/>
                <w:lang w:val="en-US"/>
              </w:rPr>
              <w:t>i</w:t>
            </w:r>
            <w:r>
              <w:rPr>
                <w:sz w:val="20"/>
                <w:szCs w:val="20"/>
                <w:lang w:val="en-US"/>
              </w:rPr>
              <w:t>c types</w:t>
            </w:r>
            <w:r w:rsidRPr="003B5CC9">
              <w:rPr>
                <w:sz w:val="20"/>
                <w:szCs w:val="20"/>
                <w:lang w:val="en-US"/>
              </w:rPr>
              <w:t xml:space="preserve"> </w:t>
            </w:r>
            <w:r>
              <w:rPr>
                <w:sz w:val="20"/>
                <w:szCs w:val="20"/>
                <w:lang w:val="en-US"/>
              </w:rPr>
              <w:t xml:space="preserve">with higher aptitude </w:t>
            </w:r>
            <w:r w:rsidRPr="003B5CC9">
              <w:rPr>
                <w:sz w:val="20"/>
                <w:szCs w:val="20"/>
                <w:lang w:val="en-US"/>
              </w:rPr>
              <w:t>for milk production</w:t>
            </w:r>
            <w:r w:rsidR="00684ED5">
              <w:rPr>
                <w:sz w:val="20"/>
                <w:szCs w:val="20"/>
                <w:lang w:val="en-US"/>
              </w:rPr>
              <w:t>;</w:t>
            </w:r>
            <w:r w:rsidRPr="003B5CC9">
              <w:rPr>
                <w:sz w:val="20"/>
                <w:szCs w:val="20"/>
                <w:lang w:val="en-US"/>
              </w:rPr>
              <w:t xml:space="preserve"> </w:t>
            </w:r>
            <w:r>
              <w:rPr>
                <w:sz w:val="20"/>
                <w:szCs w:val="20"/>
                <w:lang w:val="en-US"/>
              </w:rPr>
              <w:t>Cattle (</w:t>
            </w:r>
            <w:proofErr w:type="spellStart"/>
            <w:r>
              <w:rPr>
                <w:sz w:val="20"/>
                <w:szCs w:val="20"/>
                <w:lang w:val="en-US"/>
              </w:rPr>
              <w:t>Frisona</w:t>
            </w:r>
            <w:proofErr w:type="spellEnd"/>
            <w:r>
              <w:rPr>
                <w:sz w:val="20"/>
                <w:szCs w:val="20"/>
                <w:lang w:val="en-US"/>
              </w:rPr>
              <w:t>, Bruna</w:t>
            </w:r>
            <w:r w:rsidRPr="003B5CC9">
              <w:rPr>
                <w:sz w:val="20"/>
                <w:szCs w:val="20"/>
                <w:lang w:val="en-US"/>
              </w:rPr>
              <w:t xml:space="preserve">, Jersey, </w:t>
            </w:r>
            <w:proofErr w:type="spellStart"/>
            <w:r w:rsidRPr="003B5CC9">
              <w:rPr>
                <w:sz w:val="20"/>
                <w:szCs w:val="20"/>
                <w:lang w:val="en-US"/>
              </w:rPr>
              <w:t>Reggiana</w:t>
            </w:r>
            <w:proofErr w:type="spellEnd"/>
            <w:r w:rsidRPr="003B5CC9">
              <w:rPr>
                <w:sz w:val="20"/>
                <w:szCs w:val="20"/>
                <w:lang w:val="en-US"/>
              </w:rPr>
              <w:t xml:space="preserve">, </w:t>
            </w:r>
            <w:r>
              <w:rPr>
                <w:sz w:val="20"/>
                <w:szCs w:val="20"/>
                <w:lang w:val="en-US"/>
              </w:rPr>
              <w:t xml:space="preserve">and </w:t>
            </w:r>
            <w:proofErr w:type="spellStart"/>
            <w:r w:rsidRPr="003B5CC9">
              <w:rPr>
                <w:sz w:val="20"/>
                <w:szCs w:val="20"/>
                <w:lang w:val="en-US"/>
              </w:rPr>
              <w:t>Pezzata</w:t>
            </w:r>
            <w:proofErr w:type="spellEnd"/>
            <w:r w:rsidRPr="003B5CC9">
              <w:rPr>
                <w:sz w:val="20"/>
                <w:szCs w:val="20"/>
                <w:lang w:val="en-US"/>
              </w:rPr>
              <w:t xml:space="preserve"> Rossa</w:t>
            </w:r>
            <w:r>
              <w:rPr>
                <w:sz w:val="20"/>
                <w:szCs w:val="20"/>
                <w:lang w:val="en-US"/>
              </w:rPr>
              <w:t xml:space="preserve"> breeds</w:t>
            </w:r>
            <w:r w:rsidRPr="003B5CC9">
              <w:rPr>
                <w:sz w:val="20"/>
                <w:szCs w:val="20"/>
                <w:lang w:val="en-US"/>
              </w:rPr>
              <w:t xml:space="preserve">); Sheep (Sardinian, </w:t>
            </w:r>
            <w:proofErr w:type="spellStart"/>
            <w:r w:rsidRPr="003B5CC9">
              <w:rPr>
                <w:sz w:val="20"/>
                <w:szCs w:val="20"/>
                <w:lang w:val="en-US"/>
              </w:rPr>
              <w:t>Comisana</w:t>
            </w:r>
            <w:proofErr w:type="spellEnd"/>
            <w:r w:rsidRPr="003B5CC9">
              <w:rPr>
                <w:sz w:val="20"/>
                <w:szCs w:val="20"/>
                <w:lang w:val="en-US"/>
              </w:rPr>
              <w:t xml:space="preserve">, </w:t>
            </w:r>
            <w:r>
              <w:rPr>
                <w:sz w:val="20"/>
                <w:szCs w:val="20"/>
                <w:lang w:val="en-US"/>
              </w:rPr>
              <w:t xml:space="preserve">and </w:t>
            </w:r>
            <w:proofErr w:type="spellStart"/>
            <w:r w:rsidRPr="003B5CC9">
              <w:rPr>
                <w:sz w:val="20"/>
                <w:szCs w:val="20"/>
                <w:lang w:val="en-US"/>
              </w:rPr>
              <w:t>Massese</w:t>
            </w:r>
            <w:proofErr w:type="spellEnd"/>
            <w:r>
              <w:rPr>
                <w:sz w:val="20"/>
                <w:szCs w:val="20"/>
                <w:lang w:val="en-US"/>
              </w:rPr>
              <w:t xml:space="preserve"> breeds</w:t>
            </w:r>
            <w:r w:rsidRPr="003B5CC9">
              <w:rPr>
                <w:sz w:val="20"/>
                <w:szCs w:val="20"/>
                <w:lang w:val="en-US"/>
              </w:rPr>
              <w:t>); Goats (Alpine and Mediterranean Breeds).</w:t>
            </w:r>
          </w:p>
          <w:p w14:paraId="20EEC36F" w14:textId="73EC1F8F" w:rsidR="008562D0" w:rsidRPr="00D400C9" w:rsidRDefault="008562D0" w:rsidP="00DE4420">
            <w:pPr>
              <w:widowControl w:val="0"/>
              <w:autoSpaceDE w:val="0"/>
              <w:autoSpaceDN w:val="0"/>
              <w:adjustRightInd w:val="0"/>
              <w:spacing w:after="0"/>
              <w:jc w:val="both"/>
              <w:rPr>
                <w:sz w:val="20"/>
                <w:szCs w:val="20"/>
                <w:lang w:val="en-US"/>
              </w:rPr>
            </w:pPr>
            <w:r w:rsidRPr="00D400C9">
              <w:rPr>
                <w:b/>
                <w:sz w:val="20"/>
                <w:szCs w:val="20"/>
                <w:lang w:val="en-US"/>
              </w:rPr>
              <w:t>Block 3</w:t>
            </w:r>
            <w:r w:rsidRPr="00D400C9">
              <w:rPr>
                <w:sz w:val="20"/>
                <w:szCs w:val="20"/>
                <w:lang w:val="en-US"/>
              </w:rPr>
              <w:t xml:space="preserve">. </w:t>
            </w:r>
            <w:r w:rsidRPr="004F2FE8">
              <w:rPr>
                <w:sz w:val="20"/>
                <w:szCs w:val="20"/>
                <w:lang w:val="en-US"/>
              </w:rPr>
              <w:t>Through the frequency of the lessons and the individual study on notes distributed throughout the course, student</w:t>
            </w:r>
            <w:r>
              <w:rPr>
                <w:sz w:val="20"/>
                <w:szCs w:val="20"/>
                <w:lang w:val="en-US"/>
              </w:rPr>
              <w:t>s acquire</w:t>
            </w:r>
            <w:r w:rsidRPr="004F2FE8">
              <w:rPr>
                <w:sz w:val="20"/>
                <w:szCs w:val="20"/>
                <w:lang w:val="en-US"/>
              </w:rPr>
              <w:t xml:space="preserve"> theoretical elements related to: Chemical and nutritional composition of milk </w:t>
            </w:r>
            <w:r w:rsidR="00684ED5">
              <w:rPr>
                <w:sz w:val="20"/>
                <w:szCs w:val="20"/>
                <w:lang w:val="en-US"/>
              </w:rPr>
              <w:t>;</w:t>
            </w:r>
            <w:r w:rsidRPr="004F2FE8">
              <w:rPr>
                <w:sz w:val="20"/>
                <w:szCs w:val="20"/>
                <w:lang w:val="en-US"/>
              </w:rPr>
              <w:t xml:space="preserve"> Mycotoxins in milk</w:t>
            </w:r>
            <w:r w:rsidR="00684ED5">
              <w:rPr>
                <w:sz w:val="20"/>
                <w:szCs w:val="20"/>
                <w:lang w:val="en-US"/>
              </w:rPr>
              <w:t>;</w:t>
            </w:r>
            <w:r w:rsidRPr="004F2FE8">
              <w:rPr>
                <w:sz w:val="20"/>
                <w:szCs w:val="20"/>
                <w:lang w:val="en-US"/>
              </w:rPr>
              <w:t xml:space="preserve"> Sensory properties and their evaluation</w:t>
            </w:r>
            <w:r w:rsidR="00684ED5">
              <w:rPr>
                <w:sz w:val="20"/>
                <w:szCs w:val="20"/>
                <w:lang w:val="en-US"/>
              </w:rPr>
              <w:t>;</w:t>
            </w:r>
            <w:r w:rsidRPr="004F2FE8">
              <w:rPr>
                <w:sz w:val="20"/>
                <w:szCs w:val="20"/>
                <w:lang w:val="en-US"/>
              </w:rPr>
              <w:t xml:space="preserve"> </w:t>
            </w:r>
            <w:r>
              <w:rPr>
                <w:sz w:val="20"/>
                <w:szCs w:val="20"/>
                <w:lang w:val="en-US"/>
              </w:rPr>
              <w:t>Dairy</w:t>
            </w:r>
            <w:r w:rsidRPr="004F2FE8">
              <w:rPr>
                <w:sz w:val="20"/>
                <w:szCs w:val="20"/>
                <w:lang w:val="en-US"/>
              </w:rPr>
              <w:t xml:space="preserve"> remediation and poss</w:t>
            </w:r>
            <w:r>
              <w:rPr>
                <w:sz w:val="20"/>
                <w:szCs w:val="20"/>
                <w:lang w:val="en-US"/>
              </w:rPr>
              <w:t>ible modifications of the milk n</w:t>
            </w:r>
            <w:r w:rsidRPr="004F2FE8">
              <w:rPr>
                <w:sz w:val="20"/>
                <w:szCs w:val="20"/>
                <w:lang w:val="en-US"/>
              </w:rPr>
              <w:t>utritional and organoleptic properties</w:t>
            </w:r>
            <w:r w:rsidR="00684ED5">
              <w:rPr>
                <w:sz w:val="20"/>
                <w:szCs w:val="20"/>
                <w:lang w:val="en-US"/>
              </w:rPr>
              <w:t>;</w:t>
            </w:r>
            <w:r w:rsidRPr="004F2FE8">
              <w:rPr>
                <w:sz w:val="20"/>
                <w:szCs w:val="20"/>
                <w:lang w:val="en-US"/>
              </w:rPr>
              <w:t xml:space="preserve"> Factors </w:t>
            </w:r>
            <w:r>
              <w:rPr>
                <w:sz w:val="20"/>
                <w:szCs w:val="20"/>
                <w:lang w:val="en-US"/>
              </w:rPr>
              <w:t>affecting</w:t>
            </w:r>
            <w:r w:rsidRPr="004F2FE8">
              <w:rPr>
                <w:sz w:val="20"/>
                <w:szCs w:val="20"/>
                <w:lang w:val="en-US"/>
              </w:rPr>
              <w:t xml:space="preserve"> the </w:t>
            </w:r>
            <w:proofErr w:type="spellStart"/>
            <w:r w:rsidRPr="004F2FE8">
              <w:rPr>
                <w:sz w:val="20"/>
                <w:szCs w:val="20"/>
                <w:lang w:val="en-US"/>
              </w:rPr>
              <w:t>quanti</w:t>
            </w:r>
            <w:proofErr w:type="spellEnd"/>
            <w:r w:rsidRPr="004F2FE8">
              <w:rPr>
                <w:sz w:val="20"/>
                <w:szCs w:val="20"/>
                <w:lang w:val="en-US"/>
              </w:rPr>
              <w:t>-qualitative production of milk</w:t>
            </w:r>
            <w:r w:rsidR="00684ED5">
              <w:rPr>
                <w:sz w:val="20"/>
                <w:szCs w:val="20"/>
                <w:lang w:val="en-US"/>
              </w:rPr>
              <w:t xml:space="preserve">; </w:t>
            </w:r>
            <w:r w:rsidRPr="004F2FE8">
              <w:rPr>
                <w:sz w:val="20"/>
                <w:szCs w:val="20"/>
                <w:lang w:val="en-US"/>
              </w:rPr>
              <w:t xml:space="preserve">Breeding and production of </w:t>
            </w:r>
            <w:r>
              <w:rPr>
                <w:sz w:val="20"/>
                <w:szCs w:val="20"/>
                <w:lang w:val="en-US"/>
              </w:rPr>
              <w:t xml:space="preserve">water </w:t>
            </w:r>
            <w:r w:rsidRPr="004F2FE8">
              <w:rPr>
                <w:sz w:val="20"/>
                <w:szCs w:val="20"/>
                <w:lang w:val="en-US"/>
              </w:rPr>
              <w:t>buffalo.</w:t>
            </w:r>
          </w:p>
          <w:p w14:paraId="02CC4887" w14:textId="671B04A7" w:rsidR="008562D0" w:rsidRPr="00D400C9" w:rsidRDefault="008562D0" w:rsidP="00DE4420">
            <w:pPr>
              <w:widowControl w:val="0"/>
              <w:autoSpaceDE w:val="0"/>
              <w:autoSpaceDN w:val="0"/>
              <w:adjustRightInd w:val="0"/>
              <w:spacing w:after="0"/>
              <w:jc w:val="both"/>
              <w:rPr>
                <w:sz w:val="20"/>
                <w:szCs w:val="20"/>
                <w:lang w:val="en-US"/>
              </w:rPr>
            </w:pPr>
            <w:r w:rsidRPr="00D400C9">
              <w:rPr>
                <w:b/>
                <w:sz w:val="20"/>
                <w:szCs w:val="20"/>
                <w:lang w:val="en-US"/>
              </w:rPr>
              <w:t>Block 4</w:t>
            </w:r>
            <w:r w:rsidRPr="00D400C9">
              <w:rPr>
                <w:sz w:val="20"/>
                <w:szCs w:val="20"/>
                <w:lang w:val="en-US"/>
              </w:rPr>
              <w:t xml:space="preserve">. </w:t>
            </w:r>
            <w:r w:rsidRPr="00023BB3">
              <w:rPr>
                <w:sz w:val="20"/>
                <w:szCs w:val="20"/>
                <w:lang w:val="en-US"/>
              </w:rPr>
              <w:t>Through the frequency of lessons and the individual study on notes distributed throughout the course, student</w:t>
            </w:r>
            <w:r>
              <w:rPr>
                <w:sz w:val="20"/>
                <w:szCs w:val="20"/>
                <w:lang w:val="en-US"/>
              </w:rPr>
              <w:t>s acquire</w:t>
            </w:r>
            <w:r w:rsidRPr="00023BB3">
              <w:rPr>
                <w:sz w:val="20"/>
                <w:szCs w:val="20"/>
                <w:lang w:val="en-US"/>
              </w:rPr>
              <w:t xml:space="preserve"> theoretical elements related to meat production. </w:t>
            </w:r>
            <w:r w:rsidR="00684ED5">
              <w:rPr>
                <w:sz w:val="20"/>
                <w:szCs w:val="20"/>
                <w:lang w:val="en-US"/>
              </w:rPr>
              <w:t>Different meat</w:t>
            </w:r>
            <w:r w:rsidRPr="00023BB3">
              <w:rPr>
                <w:sz w:val="20"/>
                <w:szCs w:val="20"/>
                <w:lang w:val="en-US"/>
              </w:rPr>
              <w:t xml:space="preserve"> production systems. Animal </w:t>
            </w:r>
            <w:r>
              <w:rPr>
                <w:sz w:val="20"/>
                <w:szCs w:val="20"/>
                <w:lang w:val="en-US"/>
              </w:rPr>
              <w:t>rearing</w:t>
            </w:r>
            <w:r w:rsidRPr="00023BB3">
              <w:rPr>
                <w:sz w:val="20"/>
                <w:szCs w:val="20"/>
                <w:lang w:val="en-US"/>
              </w:rPr>
              <w:t xml:space="preserve"> and finishing, slaughter, carcass evaluation</w:t>
            </w:r>
            <w:r>
              <w:rPr>
                <w:sz w:val="20"/>
                <w:szCs w:val="20"/>
                <w:lang w:val="en-US"/>
              </w:rPr>
              <w:t xml:space="preserve"> and dissection</w:t>
            </w:r>
            <w:r w:rsidRPr="00023BB3">
              <w:rPr>
                <w:sz w:val="20"/>
                <w:szCs w:val="20"/>
                <w:lang w:val="en-US"/>
              </w:rPr>
              <w:t>.</w:t>
            </w:r>
            <w:r>
              <w:rPr>
                <w:sz w:val="20"/>
                <w:szCs w:val="20"/>
                <w:lang w:val="en-US"/>
              </w:rPr>
              <w:t xml:space="preserve"> Carcass yields.</w:t>
            </w:r>
          </w:p>
          <w:p w14:paraId="7207164B" w14:textId="3ED90BE3" w:rsidR="008562D0" w:rsidRDefault="008562D0" w:rsidP="00DE4420">
            <w:pPr>
              <w:widowControl w:val="0"/>
              <w:autoSpaceDE w:val="0"/>
              <w:autoSpaceDN w:val="0"/>
              <w:adjustRightInd w:val="0"/>
              <w:spacing w:after="0"/>
              <w:jc w:val="both"/>
              <w:rPr>
                <w:sz w:val="20"/>
                <w:szCs w:val="20"/>
                <w:lang w:val="en-US"/>
              </w:rPr>
            </w:pPr>
            <w:r w:rsidRPr="00D400C9">
              <w:rPr>
                <w:b/>
                <w:sz w:val="20"/>
                <w:szCs w:val="20"/>
                <w:lang w:val="en-US"/>
              </w:rPr>
              <w:t>Block 5</w:t>
            </w:r>
            <w:r w:rsidRPr="00D400C9">
              <w:rPr>
                <w:sz w:val="20"/>
                <w:szCs w:val="20"/>
                <w:lang w:val="en-US"/>
              </w:rPr>
              <w:t xml:space="preserve">. </w:t>
            </w:r>
            <w:r>
              <w:rPr>
                <w:sz w:val="20"/>
                <w:szCs w:val="20"/>
                <w:lang w:val="en-US"/>
              </w:rPr>
              <w:t>G</w:t>
            </w:r>
            <w:r w:rsidRPr="007B06F0">
              <w:rPr>
                <w:sz w:val="20"/>
                <w:szCs w:val="20"/>
                <w:lang w:val="en-US"/>
              </w:rPr>
              <w:t>enetic types used for the production of meat</w:t>
            </w:r>
            <w:r w:rsidR="00684ED5">
              <w:rPr>
                <w:sz w:val="20"/>
                <w:szCs w:val="20"/>
                <w:lang w:val="en-US"/>
              </w:rPr>
              <w:t>;</w:t>
            </w:r>
            <w:r w:rsidRPr="007B06F0">
              <w:rPr>
                <w:sz w:val="20"/>
                <w:szCs w:val="20"/>
                <w:lang w:val="en-US"/>
              </w:rPr>
              <w:t xml:space="preserve"> </w:t>
            </w:r>
            <w:r>
              <w:rPr>
                <w:sz w:val="20"/>
                <w:szCs w:val="20"/>
                <w:lang w:val="en-US"/>
              </w:rPr>
              <w:t>Cattle</w:t>
            </w:r>
            <w:r w:rsidR="00684ED5">
              <w:rPr>
                <w:sz w:val="20"/>
                <w:szCs w:val="20"/>
                <w:lang w:val="en-US"/>
              </w:rPr>
              <w:t>,</w:t>
            </w:r>
            <w:r>
              <w:rPr>
                <w:sz w:val="20"/>
                <w:szCs w:val="20"/>
                <w:lang w:val="en-US"/>
              </w:rPr>
              <w:t xml:space="preserve"> </w:t>
            </w:r>
            <w:proofErr w:type="gramStart"/>
            <w:r>
              <w:rPr>
                <w:sz w:val="20"/>
                <w:szCs w:val="20"/>
                <w:lang w:val="en-US"/>
              </w:rPr>
              <w:t xml:space="preserve">Pig </w:t>
            </w:r>
            <w:r w:rsidR="00684ED5">
              <w:rPr>
                <w:sz w:val="20"/>
                <w:szCs w:val="20"/>
                <w:lang w:val="en-US"/>
              </w:rPr>
              <w:t>,</w:t>
            </w:r>
            <w:proofErr w:type="gramEnd"/>
            <w:r w:rsidR="00684ED5">
              <w:rPr>
                <w:sz w:val="20"/>
                <w:szCs w:val="20"/>
                <w:lang w:val="en-US"/>
              </w:rPr>
              <w:t xml:space="preserve"> and </w:t>
            </w:r>
            <w:r w:rsidRPr="007B06F0">
              <w:rPr>
                <w:sz w:val="20"/>
                <w:szCs w:val="20"/>
                <w:lang w:val="en-US"/>
              </w:rPr>
              <w:t xml:space="preserve">Sheep </w:t>
            </w:r>
            <w:r>
              <w:rPr>
                <w:sz w:val="20"/>
                <w:szCs w:val="20"/>
                <w:lang w:val="en-US"/>
              </w:rPr>
              <w:t>breeds</w:t>
            </w:r>
            <w:r w:rsidR="00684ED5">
              <w:rPr>
                <w:sz w:val="20"/>
                <w:szCs w:val="20"/>
                <w:lang w:val="en-US"/>
              </w:rPr>
              <w:t xml:space="preserve"> reared for meat production</w:t>
            </w:r>
            <w:r w:rsidRPr="007B06F0">
              <w:rPr>
                <w:sz w:val="20"/>
                <w:szCs w:val="20"/>
                <w:lang w:val="en-US"/>
              </w:rPr>
              <w:t>.</w:t>
            </w:r>
          </w:p>
          <w:p w14:paraId="14EF1E62" w14:textId="7C3E40E0" w:rsidR="008562D0" w:rsidRDefault="008562D0" w:rsidP="00DE4420">
            <w:pPr>
              <w:widowControl w:val="0"/>
              <w:autoSpaceDE w:val="0"/>
              <w:autoSpaceDN w:val="0"/>
              <w:adjustRightInd w:val="0"/>
              <w:spacing w:after="0"/>
              <w:jc w:val="both"/>
              <w:rPr>
                <w:sz w:val="20"/>
                <w:szCs w:val="20"/>
                <w:lang w:val="en-US"/>
              </w:rPr>
            </w:pPr>
            <w:r w:rsidRPr="00D400C9">
              <w:rPr>
                <w:b/>
                <w:sz w:val="20"/>
                <w:szCs w:val="20"/>
                <w:lang w:val="en-US"/>
              </w:rPr>
              <w:t>Block 6</w:t>
            </w:r>
            <w:r w:rsidRPr="00D400C9">
              <w:rPr>
                <w:sz w:val="20"/>
                <w:szCs w:val="20"/>
                <w:lang w:val="en-US"/>
              </w:rPr>
              <w:t xml:space="preserve">. </w:t>
            </w:r>
            <w:r w:rsidR="00C40EA1">
              <w:rPr>
                <w:sz w:val="20"/>
                <w:szCs w:val="20"/>
                <w:lang w:val="en-US"/>
              </w:rPr>
              <w:t xml:space="preserve">Meat </w:t>
            </w:r>
            <w:r>
              <w:rPr>
                <w:sz w:val="20"/>
                <w:szCs w:val="20"/>
                <w:lang w:val="en-US"/>
              </w:rPr>
              <w:t>Q</w:t>
            </w:r>
            <w:r w:rsidRPr="00887AC3">
              <w:rPr>
                <w:sz w:val="20"/>
                <w:szCs w:val="20"/>
                <w:lang w:val="en-US"/>
              </w:rPr>
              <w:t>ualitative characteristics (nutritional, physical and sensory</w:t>
            </w:r>
            <w:r>
              <w:rPr>
                <w:sz w:val="20"/>
                <w:szCs w:val="20"/>
                <w:lang w:val="en-US"/>
              </w:rPr>
              <w:t xml:space="preserve"> properties). M</w:t>
            </w:r>
            <w:r w:rsidRPr="00887AC3">
              <w:rPr>
                <w:sz w:val="20"/>
                <w:szCs w:val="20"/>
                <w:lang w:val="en-US"/>
              </w:rPr>
              <w:t xml:space="preserve">ethods of </w:t>
            </w:r>
            <w:r>
              <w:rPr>
                <w:sz w:val="20"/>
                <w:szCs w:val="20"/>
                <w:lang w:val="en-US"/>
              </w:rPr>
              <w:t>th</w:t>
            </w:r>
            <w:r w:rsidR="00C40EA1">
              <w:rPr>
                <w:sz w:val="20"/>
                <w:szCs w:val="20"/>
                <w:lang w:val="en-US"/>
              </w:rPr>
              <w:t>e</w:t>
            </w:r>
            <w:r>
              <w:rPr>
                <w:sz w:val="20"/>
                <w:szCs w:val="20"/>
                <w:lang w:val="en-US"/>
              </w:rPr>
              <w:t>ir assessment. Factors affecting meat quality. Notes on classification of livestock feed</w:t>
            </w:r>
            <w:r w:rsidRPr="00887AC3">
              <w:rPr>
                <w:sz w:val="20"/>
                <w:szCs w:val="20"/>
                <w:lang w:val="en-US"/>
              </w:rPr>
              <w:t xml:space="preserve"> and conservation methods (hay, drying and silage).</w:t>
            </w:r>
          </w:p>
          <w:p w14:paraId="346D45A2" w14:textId="22FF81FC" w:rsidR="008562D0" w:rsidRPr="00D400C9" w:rsidRDefault="008562D0" w:rsidP="00DE4420">
            <w:pPr>
              <w:widowControl w:val="0"/>
              <w:autoSpaceDE w:val="0"/>
              <w:autoSpaceDN w:val="0"/>
              <w:adjustRightInd w:val="0"/>
              <w:spacing w:after="0"/>
              <w:jc w:val="both"/>
              <w:rPr>
                <w:sz w:val="20"/>
                <w:szCs w:val="20"/>
                <w:lang w:val="en-US"/>
              </w:rPr>
            </w:pPr>
            <w:r w:rsidRPr="00D400C9">
              <w:rPr>
                <w:b/>
                <w:sz w:val="20"/>
                <w:szCs w:val="20"/>
                <w:lang w:val="en-US"/>
              </w:rPr>
              <w:t>Block 7</w:t>
            </w:r>
            <w:r w:rsidRPr="00D400C9">
              <w:rPr>
                <w:sz w:val="20"/>
                <w:szCs w:val="20"/>
                <w:lang w:val="en-US"/>
              </w:rPr>
              <w:t xml:space="preserve">. </w:t>
            </w:r>
            <w:r w:rsidR="00402B98">
              <w:rPr>
                <w:rFonts w:asciiTheme="minorHAnsi" w:hAnsiTheme="minorHAnsi"/>
                <w:sz w:val="20"/>
                <w:szCs w:val="20"/>
                <w:lang w:val="en-GB"/>
              </w:rPr>
              <w:t xml:space="preserve">Egg laying hens. Egg production and quality. </w:t>
            </w:r>
            <w:r w:rsidRPr="0070710E">
              <w:rPr>
                <w:rFonts w:asciiTheme="minorHAnsi" w:hAnsiTheme="minorHAnsi"/>
                <w:sz w:val="20"/>
                <w:szCs w:val="20"/>
                <w:lang w:val="en-GB"/>
              </w:rPr>
              <w:t>Broilers and turkeys farming</w:t>
            </w:r>
            <w:r w:rsidR="00402B98">
              <w:rPr>
                <w:rFonts w:asciiTheme="minorHAnsi" w:hAnsiTheme="minorHAnsi"/>
                <w:sz w:val="20"/>
                <w:szCs w:val="20"/>
                <w:lang w:val="en-GB"/>
              </w:rPr>
              <w:t xml:space="preserve">. </w:t>
            </w:r>
            <w:r w:rsidRPr="004874A5">
              <w:rPr>
                <w:sz w:val="20"/>
                <w:szCs w:val="20"/>
                <w:lang w:val="en-US"/>
              </w:rPr>
              <w:t>Egg composition, classi</w:t>
            </w:r>
            <w:r w:rsidR="00402B98">
              <w:rPr>
                <w:sz w:val="20"/>
                <w:szCs w:val="20"/>
                <w:lang w:val="en-US"/>
              </w:rPr>
              <w:t xml:space="preserve">fication and labeling methods. </w:t>
            </w:r>
            <w:r w:rsidR="00F01B32">
              <w:rPr>
                <w:sz w:val="20"/>
                <w:szCs w:val="20"/>
                <w:lang w:val="en-US"/>
              </w:rPr>
              <w:t>Methodologies</w:t>
            </w:r>
            <w:r w:rsidR="00F01B32" w:rsidRPr="004874A5">
              <w:rPr>
                <w:sz w:val="20"/>
                <w:szCs w:val="20"/>
                <w:lang w:val="en-US"/>
              </w:rPr>
              <w:t xml:space="preserve"> </w:t>
            </w:r>
            <w:r w:rsidR="00F01B32">
              <w:rPr>
                <w:sz w:val="20"/>
                <w:szCs w:val="20"/>
                <w:lang w:val="en-US"/>
              </w:rPr>
              <w:t>for the s</w:t>
            </w:r>
            <w:r w:rsidRPr="004874A5">
              <w:rPr>
                <w:sz w:val="20"/>
                <w:szCs w:val="20"/>
                <w:lang w:val="en-US"/>
              </w:rPr>
              <w:t xml:space="preserve">ustainability assessment </w:t>
            </w:r>
            <w:r>
              <w:rPr>
                <w:sz w:val="20"/>
                <w:szCs w:val="20"/>
                <w:lang w:val="en-US"/>
              </w:rPr>
              <w:t>of</w:t>
            </w:r>
            <w:r w:rsidRPr="004874A5">
              <w:rPr>
                <w:sz w:val="20"/>
                <w:szCs w:val="20"/>
                <w:lang w:val="en-US"/>
              </w:rPr>
              <w:t xml:space="preserve"> livestock production </w:t>
            </w:r>
            <w:r>
              <w:rPr>
                <w:sz w:val="20"/>
                <w:szCs w:val="20"/>
                <w:lang w:val="en-US"/>
              </w:rPr>
              <w:t xml:space="preserve">systems </w:t>
            </w:r>
            <w:r w:rsidRPr="004874A5">
              <w:rPr>
                <w:sz w:val="20"/>
                <w:szCs w:val="20"/>
                <w:lang w:val="en-US"/>
              </w:rPr>
              <w:t>and eco-labels.</w:t>
            </w:r>
          </w:p>
          <w:p w14:paraId="5F151BE3" w14:textId="56AF72CC" w:rsidR="008562D0" w:rsidRDefault="008562D0" w:rsidP="00402B98">
            <w:pPr>
              <w:widowControl w:val="0"/>
              <w:autoSpaceDE w:val="0"/>
              <w:autoSpaceDN w:val="0"/>
              <w:adjustRightInd w:val="0"/>
              <w:spacing w:after="0"/>
              <w:jc w:val="both"/>
              <w:rPr>
                <w:sz w:val="20"/>
                <w:szCs w:val="20"/>
                <w:lang w:val="en-US"/>
              </w:rPr>
            </w:pPr>
            <w:r w:rsidRPr="00D400C9">
              <w:rPr>
                <w:b/>
                <w:sz w:val="20"/>
                <w:szCs w:val="20"/>
                <w:lang w:val="en-US"/>
              </w:rPr>
              <w:t>Block 8</w:t>
            </w:r>
            <w:r w:rsidRPr="00D400C9">
              <w:rPr>
                <w:sz w:val="20"/>
                <w:szCs w:val="20"/>
                <w:lang w:val="en-US"/>
              </w:rPr>
              <w:t xml:space="preserve">. </w:t>
            </w:r>
            <w:r>
              <w:rPr>
                <w:sz w:val="20"/>
                <w:szCs w:val="20"/>
                <w:lang w:val="en-US"/>
              </w:rPr>
              <w:t xml:space="preserve">Principles and </w:t>
            </w:r>
            <w:r w:rsidRPr="009E520F">
              <w:rPr>
                <w:sz w:val="20"/>
                <w:szCs w:val="20"/>
                <w:lang w:val="en-US"/>
              </w:rPr>
              <w:t xml:space="preserve">techniques </w:t>
            </w:r>
            <w:r>
              <w:rPr>
                <w:sz w:val="20"/>
                <w:szCs w:val="20"/>
                <w:lang w:val="en-US"/>
              </w:rPr>
              <w:t xml:space="preserve">of </w:t>
            </w:r>
            <w:r w:rsidR="00402B98">
              <w:rPr>
                <w:sz w:val="20"/>
                <w:szCs w:val="20"/>
                <w:lang w:val="en-US"/>
              </w:rPr>
              <w:t xml:space="preserve">sensory evaluation. </w:t>
            </w:r>
            <w:r w:rsidRPr="009E520F">
              <w:rPr>
                <w:sz w:val="20"/>
                <w:szCs w:val="20"/>
                <w:lang w:val="en-US"/>
              </w:rPr>
              <w:t xml:space="preserve">Organic Animal Husbandry (Principles, Legislation, Certification, Quality of Organic Products) - Principles on animal welfare </w:t>
            </w:r>
            <w:r>
              <w:rPr>
                <w:sz w:val="20"/>
                <w:szCs w:val="20"/>
                <w:lang w:val="en-US"/>
              </w:rPr>
              <w:t xml:space="preserve">and animal welfare </w:t>
            </w:r>
            <w:r w:rsidRPr="009E520F">
              <w:rPr>
                <w:sz w:val="20"/>
                <w:szCs w:val="20"/>
                <w:lang w:val="en-US"/>
              </w:rPr>
              <w:t xml:space="preserve">assessment </w:t>
            </w:r>
            <w:r w:rsidR="00402B98">
              <w:rPr>
                <w:sz w:val="20"/>
                <w:szCs w:val="20"/>
                <w:lang w:val="en-US"/>
              </w:rPr>
              <w:t xml:space="preserve">on farm. </w:t>
            </w:r>
            <w:r w:rsidR="00402B98" w:rsidRPr="00402B98">
              <w:rPr>
                <w:sz w:val="20"/>
                <w:szCs w:val="20"/>
                <w:lang w:val="en-US"/>
              </w:rPr>
              <w:t xml:space="preserve">Fish production. Sectors of aquaculture farming: fish, </w:t>
            </w:r>
            <w:proofErr w:type="spellStart"/>
            <w:r w:rsidR="00402B98" w:rsidRPr="00402B98">
              <w:rPr>
                <w:sz w:val="20"/>
                <w:szCs w:val="20"/>
                <w:lang w:val="en-US"/>
              </w:rPr>
              <w:t>molluscs</w:t>
            </w:r>
            <w:proofErr w:type="spellEnd"/>
            <w:r w:rsidR="00402B98" w:rsidRPr="00402B98">
              <w:rPr>
                <w:sz w:val="20"/>
                <w:szCs w:val="20"/>
                <w:lang w:val="en-US"/>
              </w:rPr>
              <w:t>, crustaceans, algaculture. Composition and nutritional value of the fish products. Methods to evaluate the freshness of fish products.</w:t>
            </w:r>
          </w:p>
          <w:p w14:paraId="47DBAA9B" w14:textId="36CFB1E0" w:rsidR="008562D0" w:rsidRPr="00D400C9" w:rsidRDefault="008562D0" w:rsidP="00F01B32">
            <w:pPr>
              <w:widowControl w:val="0"/>
              <w:autoSpaceDE w:val="0"/>
              <w:autoSpaceDN w:val="0"/>
              <w:adjustRightInd w:val="0"/>
              <w:spacing w:after="0"/>
              <w:jc w:val="both"/>
              <w:rPr>
                <w:i/>
                <w:color w:val="011893"/>
                <w:sz w:val="20"/>
                <w:szCs w:val="20"/>
                <w:lang w:val="en-US" w:eastAsia="it-IT"/>
              </w:rPr>
            </w:pPr>
            <w:r w:rsidRPr="00D400C9">
              <w:rPr>
                <w:b/>
                <w:sz w:val="20"/>
                <w:szCs w:val="20"/>
                <w:lang w:val="en-US"/>
              </w:rPr>
              <w:t xml:space="preserve">Block </w:t>
            </w:r>
            <w:r>
              <w:rPr>
                <w:b/>
                <w:sz w:val="20"/>
                <w:szCs w:val="20"/>
                <w:lang w:val="en-US"/>
              </w:rPr>
              <w:t>9 (practice)</w:t>
            </w:r>
            <w:r w:rsidRPr="00D400C9">
              <w:rPr>
                <w:sz w:val="20"/>
                <w:szCs w:val="20"/>
                <w:lang w:val="en-US"/>
              </w:rPr>
              <w:t xml:space="preserve">. </w:t>
            </w:r>
            <w:r w:rsidRPr="003E6EA9">
              <w:rPr>
                <w:sz w:val="20"/>
                <w:szCs w:val="20"/>
                <w:lang w:val="en-US"/>
              </w:rPr>
              <w:t xml:space="preserve">Through practical training and technical visits </w:t>
            </w:r>
            <w:r w:rsidR="00F01B32">
              <w:rPr>
                <w:sz w:val="20"/>
                <w:szCs w:val="20"/>
                <w:lang w:val="en-US"/>
              </w:rPr>
              <w:t>to</w:t>
            </w:r>
            <w:r w:rsidRPr="003E6EA9">
              <w:rPr>
                <w:sz w:val="20"/>
                <w:szCs w:val="20"/>
                <w:lang w:val="en-US"/>
              </w:rPr>
              <w:t xml:space="preserve"> specialized </w:t>
            </w:r>
            <w:r>
              <w:rPr>
                <w:sz w:val="20"/>
                <w:szCs w:val="20"/>
                <w:lang w:val="en-US"/>
              </w:rPr>
              <w:t>farms</w:t>
            </w:r>
            <w:r w:rsidRPr="003E6EA9">
              <w:rPr>
                <w:sz w:val="20"/>
                <w:szCs w:val="20"/>
                <w:lang w:val="en-US"/>
              </w:rPr>
              <w:t>, student</w:t>
            </w:r>
            <w:r>
              <w:rPr>
                <w:sz w:val="20"/>
                <w:szCs w:val="20"/>
                <w:lang w:val="en-US"/>
              </w:rPr>
              <w:t>s acquire</w:t>
            </w:r>
            <w:r w:rsidRPr="003E6EA9">
              <w:rPr>
                <w:sz w:val="20"/>
                <w:szCs w:val="20"/>
                <w:lang w:val="en-US"/>
              </w:rPr>
              <w:t xml:space="preserve"> the practical elements for analyzing factors </w:t>
            </w:r>
            <w:r>
              <w:rPr>
                <w:sz w:val="20"/>
                <w:szCs w:val="20"/>
                <w:lang w:val="en-US"/>
              </w:rPr>
              <w:t>affecting</w:t>
            </w:r>
            <w:r w:rsidRPr="003E6EA9">
              <w:rPr>
                <w:sz w:val="20"/>
                <w:szCs w:val="20"/>
                <w:lang w:val="en-US"/>
              </w:rPr>
              <w:t xml:space="preserve"> </w:t>
            </w:r>
            <w:r>
              <w:rPr>
                <w:sz w:val="20"/>
                <w:szCs w:val="20"/>
                <w:lang w:val="en-US"/>
              </w:rPr>
              <w:t xml:space="preserve">livestock </w:t>
            </w:r>
            <w:r w:rsidRPr="003E6EA9">
              <w:rPr>
                <w:sz w:val="20"/>
                <w:szCs w:val="20"/>
                <w:lang w:val="en-US"/>
              </w:rPr>
              <w:t xml:space="preserve">production from the qualitative point of view and the methodologies to be used for the </w:t>
            </w:r>
            <w:r>
              <w:rPr>
                <w:sz w:val="20"/>
                <w:szCs w:val="20"/>
                <w:lang w:val="en-US"/>
              </w:rPr>
              <w:t>assessment</w:t>
            </w:r>
            <w:r w:rsidRPr="003E6EA9">
              <w:rPr>
                <w:sz w:val="20"/>
                <w:szCs w:val="20"/>
                <w:lang w:val="en-US"/>
              </w:rPr>
              <w:t xml:space="preserve"> of the quality of </w:t>
            </w:r>
            <w:r>
              <w:rPr>
                <w:sz w:val="20"/>
                <w:szCs w:val="20"/>
                <w:lang w:val="en-US"/>
              </w:rPr>
              <w:t>animal-based products</w:t>
            </w:r>
            <w:r w:rsidRPr="003E6EA9">
              <w:rPr>
                <w:sz w:val="20"/>
                <w:szCs w:val="20"/>
                <w:lang w:val="en-US"/>
              </w:rPr>
              <w:t>.</w:t>
            </w:r>
          </w:p>
        </w:tc>
      </w:tr>
      <w:tr w:rsidR="008562D0" w:rsidRPr="002754C9" w14:paraId="5F88E418" w14:textId="77777777" w:rsidTr="00DE4420">
        <w:trPr>
          <w:trHeight w:val="345"/>
        </w:trPr>
        <w:tc>
          <w:tcPr>
            <w:tcW w:w="9709" w:type="dxa"/>
            <w:gridSpan w:val="4"/>
            <w:tcBorders>
              <w:top w:val="thinThickThinSmallGap" w:sz="24" w:space="0" w:color="7F7F7F"/>
              <w:bottom w:val="single" w:sz="4" w:space="0" w:color="7F7F7F"/>
            </w:tcBorders>
          </w:tcPr>
          <w:p w14:paraId="418D510D" w14:textId="77777777" w:rsidR="008562D0" w:rsidRPr="00D400C9" w:rsidRDefault="008562D0" w:rsidP="00DE4420">
            <w:pPr>
              <w:spacing w:after="0" w:line="240" w:lineRule="auto"/>
              <w:rPr>
                <w:rFonts w:asciiTheme="minorHAnsi" w:hAnsiTheme="minorHAnsi"/>
                <w:sz w:val="20"/>
                <w:szCs w:val="20"/>
                <w:lang w:val="en-US"/>
              </w:rPr>
            </w:pPr>
            <w:r w:rsidRPr="00D400C9">
              <w:rPr>
                <w:rFonts w:asciiTheme="minorHAnsi" w:hAnsiTheme="minorHAnsi"/>
                <w:sz w:val="20"/>
                <w:szCs w:val="20"/>
                <w:lang w:val="en-US"/>
              </w:rPr>
              <w:lastRenderedPageBreak/>
              <w:t>TEACHING METHODS</w:t>
            </w:r>
          </w:p>
          <w:p w14:paraId="656B46D2" w14:textId="6360CDAB" w:rsidR="008562D0" w:rsidRPr="00D400C9" w:rsidRDefault="008562D0" w:rsidP="004F3BCC">
            <w:pPr>
              <w:spacing w:after="0" w:line="240" w:lineRule="auto"/>
              <w:jc w:val="both"/>
              <w:rPr>
                <w:rFonts w:asciiTheme="minorHAnsi" w:hAnsiTheme="minorHAnsi"/>
                <w:i/>
                <w:color w:val="011893"/>
                <w:sz w:val="20"/>
                <w:szCs w:val="20"/>
                <w:lang w:val="en-US" w:eastAsia="it-IT"/>
              </w:rPr>
            </w:pPr>
            <w:r w:rsidRPr="00D400C9">
              <w:rPr>
                <w:sz w:val="20"/>
                <w:szCs w:val="20"/>
                <w:lang w:val="en-US"/>
              </w:rPr>
              <w:t xml:space="preserve">The course includes 64 h </w:t>
            </w:r>
            <w:r>
              <w:rPr>
                <w:sz w:val="20"/>
                <w:szCs w:val="20"/>
                <w:lang w:val="en-US"/>
              </w:rPr>
              <w:t>l</w:t>
            </w:r>
            <w:r w:rsidRPr="00D400C9">
              <w:rPr>
                <w:sz w:val="20"/>
                <w:szCs w:val="20"/>
                <w:lang w:val="en-US"/>
              </w:rPr>
              <w:t xml:space="preserve">ectures and 16 h </w:t>
            </w:r>
            <w:r>
              <w:rPr>
                <w:sz w:val="20"/>
                <w:szCs w:val="20"/>
                <w:lang w:val="en-US"/>
              </w:rPr>
              <w:t>practice (laboratory and farm visits)</w:t>
            </w:r>
            <w:r w:rsidRPr="00D400C9">
              <w:rPr>
                <w:sz w:val="20"/>
                <w:szCs w:val="20"/>
                <w:lang w:val="en-US"/>
              </w:rPr>
              <w:t xml:space="preserve">. </w:t>
            </w:r>
            <w:r w:rsidRPr="00FD7537">
              <w:rPr>
                <w:sz w:val="20"/>
                <w:szCs w:val="20"/>
                <w:lang w:val="en-US"/>
              </w:rPr>
              <w:t xml:space="preserve">During the </w:t>
            </w:r>
            <w:r>
              <w:rPr>
                <w:sz w:val="20"/>
                <w:szCs w:val="20"/>
                <w:lang w:val="en-US"/>
              </w:rPr>
              <w:t>practice</w:t>
            </w:r>
            <w:r w:rsidRPr="00FD7537">
              <w:rPr>
                <w:sz w:val="20"/>
                <w:szCs w:val="20"/>
                <w:lang w:val="en-US"/>
              </w:rPr>
              <w:t xml:space="preserve"> the students will be divided into groups to </w:t>
            </w:r>
            <w:r w:rsidR="004F3BCC">
              <w:rPr>
                <w:sz w:val="20"/>
                <w:szCs w:val="20"/>
                <w:lang w:val="en-US"/>
              </w:rPr>
              <w:t>perform</w:t>
            </w:r>
            <w:r w:rsidRPr="00FD7537">
              <w:rPr>
                <w:sz w:val="20"/>
                <w:szCs w:val="20"/>
                <w:lang w:val="en-US"/>
              </w:rPr>
              <w:t xml:space="preserve"> various tests related to the sensory and qualitative analysis of the </w:t>
            </w:r>
            <w:r>
              <w:rPr>
                <w:sz w:val="20"/>
                <w:szCs w:val="20"/>
                <w:lang w:val="en-US"/>
              </w:rPr>
              <w:t>animal-based products.</w:t>
            </w:r>
            <w:r w:rsidRPr="00FD7537">
              <w:rPr>
                <w:sz w:val="20"/>
                <w:szCs w:val="20"/>
                <w:lang w:val="en-US"/>
              </w:rPr>
              <w:t xml:space="preserve"> Through technical visits to </w:t>
            </w:r>
            <w:r>
              <w:rPr>
                <w:sz w:val="20"/>
                <w:szCs w:val="20"/>
                <w:lang w:val="en-US"/>
              </w:rPr>
              <w:t>livestock farms</w:t>
            </w:r>
            <w:r w:rsidRPr="00FD7537">
              <w:rPr>
                <w:sz w:val="20"/>
                <w:szCs w:val="20"/>
                <w:lang w:val="en-US"/>
              </w:rPr>
              <w:t>, they can practically verify the theoretical principles learned during frontal lessons.</w:t>
            </w:r>
          </w:p>
        </w:tc>
      </w:tr>
      <w:tr w:rsidR="008562D0" w:rsidRPr="002754C9" w14:paraId="3E7A41C2" w14:textId="77777777" w:rsidTr="00DE4420">
        <w:trPr>
          <w:trHeight w:val="284"/>
        </w:trPr>
        <w:tc>
          <w:tcPr>
            <w:tcW w:w="9709" w:type="dxa"/>
            <w:gridSpan w:val="4"/>
            <w:tcBorders>
              <w:top w:val="thinThickThinSmallGap" w:sz="24" w:space="0" w:color="7F7F7F"/>
              <w:bottom w:val="single" w:sz="4" w:space="0" w:color="7F7F7F"/>
            </w:tcBorders>
          </w:tcPr>
          <w:p w14:paraId="21A34596" w14:textId="77777777" w:rsidR="008562D0" w:rsidRPr="00D400C9" w:rsidRDefault="008562D0" w:rsidP="00DE4420">
            <w:pPr>
              <w:spacing w:after="0" w:line="240" w:lineRule="auto"/>
              <w:jc w:val="both"/>
              <w:rPr>
                <w:sz w:val="20"/>
                <w:szCs w:val="20"/>
                <w:lang w:val="en-US"/>
              </w:rPr>
            </w:pPr>
            <w:r w:rsidRPr="00802B99">
              <w:rPr>
                <w:sz w:val="20"/>
                <w:szCs w:val="20"/>
                <w:lang w:val="en-GB"/>
              </w:rPr>
              <w:t>EVALUATION METHODS</w:t>
            </w:r>
          </w:p>
          <w:p w14:paraId="0FB14F4E" w14:textId="3B2FC8B3" w:rsidR="008562D0" w:rsidRPr="00B6116D" w:rsidRDefault="008562D0" w:rsidP="00DE4420">
            <w:pPr>
              <w:spacing w:after="0" w:line="240" w:lineRule="auto"/>
              <w:jc w:val="both"/>
              <w:rPr>
                <w:sz w:val="20"/>
                <w:szCs w:val="20"/>
                <w:lang w:val="en-US"/>
              </w:rPr>
            </w:pPr>
            <w:r>
              <w:rPr>
                <w:sz w:val="20"/>
                <w:szCs w:val="20"/>
                <w:lang w:val="en-US"/>
              </w:rPr>
              <w:t>L</w:t>
            </w:r>
            <w:r w:rsidRPr="00B6116D">
              <w:rPr>
                <w:sz w:val="20"/>
                <w:szCs w:val="20"/>
                <w:lang w:val="en-US"/>
              </w:rPr>
              <w:t xml:space="preserve">earning will be verified during three oral tests: two </w:t>
            </w:r>
            <w:r w:rsidR="00584575" w:rsidRPr="002617BD">
              <w:rPr>
                <w:sz w:val="20"/>
                <w:szCs w:val="20"/>
                <w:lang w:val="en-US"/>
              </w:rPr>
              <w:t>throughout</w:t>
            </w:r>
            <w:r>
              <w:rPr>
                <w:sz w:val="20"/>
                <w:szCs w:val="20"/>
                <w:lang w:val="en-US"/>
              </w:rPr>
              <w:t xml:space="preserve"> </w:t>
            </w:r>
            <w:r w:rsidRPr="00B6116D">
              <w:rPr>
                <w:sz w:val="20"/>
                <w:szCs w:val="20"/>
                <w:lang w:val="en-US"/>
              </w:rPr>
              <w:t xml:space="preserve">the course and one at the end. </w:t>
            </w:r>
            <w:r w:rsidR="002754C9" w:rsidRPr="002754C9">
              <w:rPr>
                <w:sz w:val="20"/>
                <w:szCs w:val="20"/>
                <w:lang w:val="en-US"/>
              </w:rPr>
              <w:t>During one of the first two tests there will be a power point presentation on a topic chosen by the student</w:t>
            </w:r>
            <w:r w:rsidR="002754C9">
              <w:rPr>
                <w:sz w:val="20"/>
                <w:szCs w:val="20"/>
                <w:lang w:val="en-US"/>
              </w:rPr>
              <w:t xml:space="preserve">. </w:t>
            </w:r>
            <w:r>
              <w:rPr>
                <w:sz w:val="20"/>
                <w:szCs w:val="20"/>
                <w:lang w:val="en-US"/>
              </w:rPr>
              <w:t>Each</w:t>
            </w:r>
            <w:r w:rsidRPr="00B6116D">
              <w:rPr>
                <w:sz w:val="20"/>
                <w:szCs w:val="20"/>
                <w:lang w:val="en-US"/>
              </w:rPr>
              <w:t xml:space="preserve"> test is </w:t>
            </w:r>
            <w:r>
              <w:rPr>
                <w:sz w:val="20"/>
                <w:szCs w:val="20"/>
                <w:lang w:val="en-US"/>
              </w:rPr>
              <w:t>successfully passed</w:t>
            </w:r>
            <w:r w:rsidRPr="00B6116D">
              <w:rPr>
                <w:sz w:val="20"/>
                <w:szCs w:val="20"/>
                <w:lang w:val="en-US"/>
              </w:rPr>
              <w:t xml:space="preserve"> with a minimum score of 18/30. The final vote is given by the average of the votes given in the three trials.</w:t>
            </w:r>
          </w:p>
          <w:p w14:paraId="203C2593" w14:textId="77777777" w:rsidR="008562D0" w:rsidRPr="00D400C9" w:rsidRDefault="008562D0" w:rsidP="00DE4420">
            <w:pPr>
              <w:spacing w:after="0" w:line="240" w:lineRule="auto"/>
              <w:jc w:val="both"/>
              <w:rPr>
                <w:sz w:val="20"/>
                <w:szCs w:val="20"/>
                <w:lang w:val="en-US"/>
              </w:rPr>
            </w:pPr>
            <w:r w:rsidRPr="00B6116D">
              <w:rPr>
                <w:sz w:val="20"/>
                <w:szCs w:val="20"/>
                <w:lang w:val="en-US"/>
              </w:rPr>
              <w:t>Failure to pass the first intermediate test does not preclude participation in the second intermediate test.</w:t>
            </w:r>
          </w:p>
        </w:tc>
      </w:tr>
      <w:tr w:rsidR="008562D0" w:rsidRPr="00881593" w14:paraId="74E77948" w14:textId="77777777" w:rsidTr="00DE4420">
        <w:trPr>
          <w:trHeight w:val="284"/>
        </w:trPr>
        <w:tc>
          <w:tcPr>
            <w:tcW w:w="9709" w:type="dxa"/>
            <w:gridSpan w:val="4"/>
            <w:tcBorders>
              <w:top w:val="thinThickThinSmallGap" w:sz="24" w:space="0" w:color="7F7F7F"/>
              <w:bottom w:val="single" w:sz="4" w:space="0" w:color="7F7F7F"/>
            </w:tcBorders>
          </w:tcPr>
          <w:p w14:paraId="733982A5" w14:textId="77777777" w:rsidR="008562D0" w:rsidRPr="00D400C9" w:rsidRDefault="008562D0" w:rsidP="00DE4420">
            <w:pPr>
              <w:spacing w:after="0" w:line="240" w:lineRule="auto"/>
              <w:jc w:val="both"/>
              <w:rPr>
                <w:rFonts w:asciiTheme="minorHAnsi" w:hAnsiTheme="minorHAnsi"/>
                <w:sz w:val="20"/>
                <w:szCs w:val="20"/>
                <w:lang w:val="en-US"/>
              </w:rPr>
            </w:pPr>
            <w:r w:rsidRPr="00D400C9">
              <w:rPr>
                <w:rFonts w:asciiTheme="minorHAnsi" w:hAnsiTheme="minorHAnsi"/>
                <w:sz w:val="20"/>
                <w:szCs w:val="20"/>
                <w:lang w:val="en-US"/>
              </w:rPr>
              <w:t>TEXTBOOKS AND ON-LINE EDUCATIONAL MATERIAL</w:t>
            </w:r>
          </w:p>
          <w:p w14:paraId="0055E59D" w14:textId="77777777" w:rsidR="008562D0" w:rsidRPr="00D400C9" w:rsidRDefault="008562D0" w:rsidP="00DE4420">
            <w:pPr>
              <w:widowControl w:val="0"/>
              <w:autoSpaceDE w:val="0"/>
              <w:autoSpaceDN w:val="0"/>
              <w:adjustRightInd w:val="0"/>
              <w:spacing w:after="0"/>
              <w:jc w:val="both"/>
              <w:rPr>
                <w:sz w:val="20"/>
                <w:szCs w:val="20"/>
                <w:lang w:val="en-US"/>
              </w:rPr>
            </w:pPr>
            <w:r w:rsidRPr="00D400C9">
              <w:rPr>
                <w:sz w:val="20"/>
                <w:szCs w:val="20"/>
                <w:lang w:val="en-US"/>
              </w:rPr>
              <w:t>Course material and handouts will be provided in electronic format during the course and temporarily stored on a document cloud which will made accessible to the student.</w:t>
            </w:r>
          </w:p>
          <w:p w14:paraId="7A565A46" w14:textId="77777777" w:rsidR="008562D0" w:rsidRPr="00D400C9" w:rsidRDefault="008562D0" w:rsidP="00DE4420">
            <w:pPr>
              <w:widowControl w:val="0"/>
              <w:autoSpaceDE w:val="0"/>
              <w:autoSpaceDN w:val="0"/>
              <w:adjustRightInd w:val="0"/>
              <w:spacing w:after="0"/>
              <w:jc w:val="both"/>
              <w:rPr>
                <w:sz w:val="20"/>
                <w:szCs w:val="20"/>
                <w:lang w:val="en-US"/>
              </w:rPr>
            </w:pPr>
            <w:r w:rsidRPr="00D400C9">
              <w:rPr>
                <w:sz w:val="20"/>
                <w:szCs w:val="20"/>
                <w:lang w:val="en-US"/>
              </w:rPr>
              <w:t>The students are also encouraged to widen their knowledge using textbooks:</w:t>
            </w:r>
          </w:p>
          <w:p w14:paraId="5DD23002" w14:textId="77777777" w:rsidR="008562D0" w:rsidRPr="009211F1" w:rsidRDefault="008562D0" w:rsidP="00DE4420">
            <w:pPr>
              <w:spacing w:after="0" w:line="240" w:lineRule="auto"/>
              <w:jc w:val="both"/>
              <w:rPr>
                <w:rFonts w:asciiTheme="minorHAnsi" w:hAnsiTheme="minorHAnsi"/>
                <w:b/>
                <w:sz w:val="20"/>
                <w:szCs w:val="20"/>
              </w:rPr>
            </w:pPr>
            <w:r w:rsidRPr="009211F1">
              <w:rPr>
                <w:rFonts w:asciiTheme="minorHAnsi" w:hAnsiTheme="minorHAnsi"/>
                <w:b/>
                <w:sz w:val="20"/>
                <w:szCs w:val="20"/>
              </w:rPr>
              <w:t xml:space="preserve">ALLEVAMENTO DEI BOVINI E DEI SUINI- </w:t>
            </w:r>
            <w:proofErr w:type="spellStart"/>
            <w:r w:rsidRPr="00C0518E">
              <w:rPr>
                <w:rFonts w:asciiTheme="minorHAnsi" w:hAnsiTheme="minorHAnsi"/>
                <w:sz w:val="20"/>
                <w:szCs w:val="20"/>
              </w:rPr>
              <w:t>Monetti</w:t>
            </w:r>
            <w:proofErr w:type="spellEnd"/>
            <w:r w:rsidRPr="00C0518E">
              <w:rPr>
                <w:rFonts w:asciiTheme="minorHAnsi" w:hAnsiTheme="minorHAnsi"/>
                <w:sz w:val="20"/>
                <w:szCs w:val="20"/>
              </w:rPr>
              <w:t xml:space="preserve"> P. G</w:t>
            </w:r>
            <w:r w:rsidRPr="009211F1">
              <w:rPr>
                <w:rFonts w:asciiTheme="minorHAnsi" w:hAnsiTheme="minorHAnsi"/>
                <w:b/>
                <w:sz w:val="20"/>
                <w:szCs w:val="20"/>
              </w:rPr>
              <w:t>. - Città di Castello (PG), Girali, 2001</w:t>
            </w:r>
          </w:p>
          <w:p w14:paraId="63889943" w14:textId="77777777" w:rsidR="008562D0" w:rsidRPr="009211F1" w:rsidRDefault="008562D0" w:rsidP="00DE4420">
            <w:pPr>
              <w:spacing w:after="0" w:line="240" w:lineRule="auto"/>
              <w:jc w:val="both"/>
              <w:rPr>
                <w:rFonts w:asciiTheme="minorHAnsi" w:hAnsiTheme="minorHAnsi"/>
                <w:b/>
                <w:sz w:val="20"/>
                <w:szCs w:val="20"/>
              </w:rPr>
            </w:pPr>
            <w:r w:rsidRPr="009211F1">
              <w:rPr>
                <w:rFonts w:asciiTheme="minorHAnsi" w:hAnsiTheme="minorHAnsi"/>
                <w:b/>
                <w:sz w:val="20"/>
                <w:szCs w:val="20"/>
              </w:rPr>
              <w:t>ZOOTECNICA SPECIALE. </w:t>
            </w:r>
            <w:r w:rsidRPr="009211F1">
              <w:rPr>
                <w:rFonts w:asciiTheme="minorHAnsi" w:hAnsiTheme="minorHAnsi"/>
                <w:sz w:val="20"/>
                <w:szCs w:val="20"/>
              </w:rPr>
              <w:t xml:space="preserve"> ADALBERTO FALASCHINI. </w:t>
            </w:r>
            <w:proofErr w:type="spellStart"/>
            <w:r w:rsidRPr="009211F1">
              <w:rPr>
                <w:rFonts w:asciiTheme="minorHAnsi" w:hAnsiTheme="minorHAnsi"/>
                <w:sz w:val="20"/>
                <w:szCs w:val="20"/>
              </w:rPr>
              <w:t>Edagricole</w:t>
            </w:r>
            <w:proofErr w:type="spellEnd"/>
            <w:r w:rsidRPr="009211F1">
              <w:rPr>
                <w:rFonts w:asciiTheme="minorHAnsi" w:hAnsiTheme="minorHAnsi"/>
                <w:sz w:val="20"/>
                <w:szCs w:val="20"/>
              </w:rPr>
              <w:t>, Bologna.</w:t>
            </w:r>
          </w:p>
          <w:p w14:paraId="0A6C85B2" w14:textId="77777777" w:rsidR="008562D0" w:rsidRPr="009211F1" w:rsidRDefault="008562D0" w:rsidP="00DE4420">
            <w:pPr>
              <w:spacing w:after="0" w:line="240" w:lineRule="auto"/>
              <w:jc w:val="both"/>
              <w:rPr>
                <w:rFonts w:asciiTheme="minorHAnsi" w:hAnsiTheme="minorHAnsi"/>
                <w:b/>
                <w:bCs/>
                <w:sz w:val="20"/>
                <w:szCs w:val="20"/>
              </w:rPr>
            </w:pPr>
            <w:r w:rsidRPr="009211F1">
              <w:rPr>
                <w:rFonts w:asciiTheme="minorHAnsi" w:hAnsiTheme="minorHAnsi"/>
                <w:b/>
                <w:bCs/>
                <w:sz w:val="20"/>
                <w:szCs w:val="20"/>
              </w:rPr>
              <w:t xml:space="preserve">VACCA DA LATTE - </w:t>
            </w:r>
            <w:hyperlink r:id="rId7" w:history="1">
              <w:r w:rsidRPr="009211F1">
                <w:rPr>
                  <w:rStyle w:val="Collegamentoipertestuale"/>
                  <w:rFonts w:asciiTheme="minorHAnsi" w:hAnsiTheme="minorHAnsi"/>
                  <w:sz w:val="20"/>
                  <w:szCs w:val="20"/>
                </w:rPr>
                <w:t xml:space="preserve">Succi G. </w:t>
              </w:r>
              <w:proofErr w:type="spellStart"/>
              <w:r w:rsidRPr="009211F1">
                <w:rPr>
                  <w:rStyle w:val="Collegamentoipertestuale"/>
                  <w:rFonts w:asciiTheme="minorHAnsi" w:hAnsiTheme="minorHAnsi"/>
                  <w:sz w:val="20"/>
                  <w:szCs w:val="20"/>
                </w:rPr>
                <w:t>Hoffmann</w:t>
              </w:r>
              <w:proofErr w:type="spellEnd"/>
              <w:r w:rsidRPr="009211F1">
                <w:rPr>
                  <w:rStyle w:val="Collegamentoipertestuale"/>
                  <w:rFonts w:asciiTheme="minorHAnsi" w:hAnsiTheme="minorHAnsi"/>
                  <w:sz w:val="20"/>
                  <w:szCs w:val="20"/>
                </w:rPr>
                <w:t xml:space="preserve"> I.</w:t>
              </w:r>
            </w:hyperlink>
            <w:r w:rsidRPr="009211F1">
              <w:rPr>
                <w:rFonts w:asciiTheme="minorHAnsi" w:hAnsiTheme="minorHAnsi"/>
                <w:sz w:val="20"/>
                <w:szCs w:val="20"/>
              </w:rPr>
              <w:t xml:space="preserve"> </w:t>
            </w:r>
            <w:r w:rsidRPr="009211F1">
              <w:rPr>
                <w:rFonts w:asciiTheme="minorHAnsi" w:hAnsiTheme="minorHAnsi"/>
                <w:b/>
                <w:bCs/>
                <w:sz w:val="20"/>
                <w:szCs w:val="20"/>
              </w:rPr>
              <w:t xml:space="preserve">- </w:t>
            </w:r>
            <w:r w:rsidRPr="009211F1">
              <w:rPr>
                <w:rFonts w:asciiTheme="minorHAnsi" w:hAnsiTheme="minorHAnsi"/>
                <w:sz w:val="20"/>
                <w:szCs w:val="20"/>
              </w:rPr>
              <w:t xml:space="preserve">Editore: </w:t>
            </w:r>
            <w:hyperlink r:id="rId8" w:history="1">
              <w:r w:rsidRPr="009211F1">
                <w:rPr>
                  <w:rStyle w:val="Collegamentoipertestuale"/>
                  <w:rFonts w:asciiTheme="minorHAnsi" w:hAnsiTheme="minorHAnsi"/>
                  <w:b/>
                  <w:bCs/>
                  <w:sz w:val="20"/>
                  <w:szCs w:val="20"/>
                </w:rPr>
                <w:t>CITTA STUDI</w:t>
              </w:r>
            </w:hyperlink>
          </w:p>
          <w:p w14:paraId="0051B5CA" w14:textId="77777777" w:rsidR="008562D0" w:rsidRDefault="008562D0" w:rsidP="00DE4420">
            <w:pPr>
              <w:spacing w:after="0" w:line="240" w:lineRule="auto"/>
              <w:jc w:val="both"/>
              <w:rPr>
                <w:rFonts w:asciiTheme="minorHAnsi" w:hAnsiTheme="minorHAnsi"/>
                <w:sz w:val="20"/>
                <w:szCs w:val="20"/>
              </w:rPr>
            </w:pPr>
            <w:r w:rsidRPr="009211F1">
              <w:rPr>
                <w:rFonts w:asciiTheme="minorHAnsi" w:hAnsiTheme="minorHAnsi"/>
                <w:b/>
                <w:sz w:val="20"/>
                <w:szCs w:val="20"/>
              </w:rPr>
              <w:t>LA MUNGITURA, IL LATTE DALLA MAMMELLA ALLA RACCOLTA -</w:t>
            </w:r>
            <w:r>
              <w:rPr>
                <w:rFonts w:asciiTheme="minorHAnsi" w:hAnsiTheme="minorHAnsi"/>
                <w:sz w:val="20"/>
                <w:szCs w:val="20"/>
              </w:rPr>
              <w:t xml:space="preserve"> GOTTSCHALK A. </w:t>
            </w:r>
            <w:r w:rsidRPr="009211F1">
              <w:rPr>
                <w:rFonts w:asciiTheme="minorHAnsi" w:hAnsiTheme="minorHAnsi"/>
                <w:sz w:val="20"/>
                <w:szCs w:val="20"/>
              </w:rPr>
              <w:t xml:space="preserve">  </w:t>
            </w:r>
            <w:proofErr w:type="spellStart"/>
            <w:r w:rsidRPr="009211F1">
              <w:rPr>
                <w:rFonts w:asciiTheme="minorHAnsi" w:hAnsiTheme="minorHAnsi"/>
                <w:sz w:val="20"/>
                <w:szCs w:val="20"/>
              </w:rPr>
              <w:t>Edagricole</w:t>
            </w:r>
            <w:proofErr w:type="spellEnd"/>
            <w:r w:rsidRPr="009211F1">
              <w:rPr>
                <w:rFonts w:asciiTheme="minorHAnsi" w:hAnsiTheme="minorHAnsi"/>
                <w:sz w:val="20"/>
                <w:szCs w:val="20"/>
              </w:rPr>
              <w:t>, Bologna.</w:t>
            </w:r>
          </w:p>
          <w:p w14:paraId="59B7BBBB" w14:textId="77777777" w:rsidR="008562D0" w:rsidRPr="003A6B6F" w:rsidRDefault="008562D0" w:rsidP="00DE4420">
            <w:pPr>
              <w:spacing w:after="0" w:line="240" w:lineRule="auto"/>
              <w:jc w:val="both"/>
              <w:rPr>
                <w:rFonts w:asciiTheme="minorHAnsi" w:hAnsiTheme="minorHAnsi"/>
                <w:sz w:val="20"/>
                <w:szCs w:val="20"/>
              </w:rPr>
            </w:pPr>
            <w:r w:rsidRPr="003A6B6F">
              <w:rPr>
                <w:rFonts w:asciiTheme="minorHAnsi" w:hAnsiTheme="minorHAnsi"/>
                <w:b/>
                <w:bCs/>
                <w:sz w:val="20"/>
                <w:szCs w:val="20"/>
              </w:rPr>
              <w:lastRenderedPageBreak/>
              <w:t>SCIENZA DELLA CARNE -</w:t>
            </w:r>
            <w:r w:rsidRPr="003A6B6F">
              <w:rPr>
                <w:rFonts w:asciiTheme="minorHAnsi" w:hAnsiTheme="minorHAnsi"/>
                <w:sz w:val="20"/>
                <w:szCs w:val="20"/>
              </w:rPr>
              <w:t xml:space="preserve">Autore: </w:t>
            </w:r>
            <w:proofErr w:type="spellStart"/>
            <w:r w:rsidRPr="003A6B6F">
              <w:rPr>
                <w:rFonts w:asciiTheme="minorHAnsi" w:hAnsiTheme="minorHAnsi"/>
                <w:sz w:val="20"/>
                <w:szCs w:val="20"/>
              </w:rPr>
              <w:t>Lawrie</w:t>
            </w:r>
            <w:proofErr w:type="spellEnd"/>
            <w:r w:rsidRPr="003A6B6F">
              <w:rPr>
                <w:rFonts w:asciiTheme="minorHAnsi" w:hAnsiTheme="minorHAnsi"/>
                <w:sz w:val="20"/>
                <w:szCs w:val="20"/>
              </w:rPr>
              <w:t xml:space="preserve"> R. Andrew; </w:t>
            </w:r>
            <w:proofErr w:type="spellStart"/>
            <w:r w:rsidRPr="003A6B6F">
              <w:rPr>
                <w:rFonts w:asciiTheme="minorHAnsi" w:hAnsiTheme="minorHAnsi"/>
                <w:sz w:val="20"/>
                <w:szCs w:val="20"/>
              </w:rPr>
              <w:t>Ledward</w:t>
            </w:r>
            <w:proofErr w:type="spellEnd"/>
            <w:r w:rsidRPr="003A6B6F">
              <w:rPr>
                <w:rFonts w:asciiTheme="minorHAnsi" w:hAnsiTheme="minorHAnsi"/>
                <w:sz w:val="20"/>
                <w:szCs w:val="20"/>
              </w:rPr>
              <w:t xml:space="preserve"> D. - Editore: Il Sole 24 Ore </w:t>
            </w:r>
            <w:proofErr w:type="spellStart"/>
            <w:r w:rsidRPr="003A6B6F">
              <w:rPr>
                <w:rFonts w:asciiTheme="minorHAnsi" w:hAnsiTheme="minorHAnsi"/>
                <w:sz w:val="20"/>
                <w:szCs w:val="20"/>
              </w:rPr>
              <w:t>Edagricole</w:t>
            </w:r>
            <w:proofErr w:type="spellEnd"/>
            <w:r w:rsidRPr="003A6B6F">
              <w:rPr>
                <w:rFonts w:asciiTheme="minorHAnsi" w:hAnsiTheme="minorHAnsi"/>
                <w:sz w:val="20"/>
                <w:szCs w:val="20"/>
              </w:rPr>
              <w:t>;</w:t>
            </w:r>
          </w:p>
          <w:p w14:paraId="78A9DB5C" w14:textId="77777777" w:rsidR="008562D0" w:rsidRPr="00964A3B" w:rsidRDefault="008562D0" w:rsidP="00DE4420">
            <w:pPr>
              <w:spacing w:after="0" w:line="240" w:lineRule="auto"/>
              <w:jc w:val="both"/>
              <w:rPr>
                <w:rFonts w:asciiTheme="minorHAnsi" w:hAnsiTheme="minorHAnsi"/>
                <w:bCs/>
                <w:sz w:val="20"/>
                <w:szCs w:val="20"/>
                <w:lang w:val="en-US"/>
              </w:rPr>
            </w:pPr>
            <w:r w:rsidRPr="00964A3B">
              <w:rPr>
                <w:rFonts w:asciiTheme="minorHAnsi" w:hAnsiTheme="minorHAnsi"/>
                <w:b/>
                <w:bCs/>
                <w:sz w:val="20"/>
                <w:szCs w:val="20"/>
                <w:lang w:val="en-US"/>
              </w:rPr>
              <w:t xml:space="preserve">IMPROVING THE SENSORY AND NUTRITIONAL QUALITY OF FRESH MEAT - </w:t>
            </w:r>
            <w:r w:rsidRPr="00964A3B">
              <w:rPr>
                <w:rFonts w:asciiTheme="minorHAnsi" w:hAnsiTheme="minorHAnsi"/>
                <w:bCs/>
                <w:sz w:val="20"/>
                <w:szCs w:val="20"/>
                <w:lang w:val="en-US"/>
              </w:rPr>
              <w:t xml:space="preserve">J.P. Kerry and D.A. </w:t>
            </w:r>
            <w:proofErr w:type="spellStart"/>
            <w:r w:rsidRPr="00964A3B">
              <w:rPr>
                <w:rFonts w:asciiTheme="minorHAnsi" w:hAnsiTheme="minorHAnsi"/>
                <w:bCs/>
                <w:sz w:val="20"/>
                <w:szCs w:val="20"/>
                <w:lang w:val="en-US"/>
              </w:rPr>
              <w:t>Ledward</w:t>
            </w:r>
            <w:proofErr w:type="spellEnd"/>
            <w:r w:rsidRPr="00964A3B">
              <w:rPr>
                <w:rFonts w:asciiTheme="minorHAnsi" w:hAnsiTheme="minorHAnsi"/>
                <w:bCs/>
                <w:sz w:val="20"/>
                <w:szCs w:val="20"/>
                <w:lang w:val="en-US"/>
              </w:rPr>
              <w:t xml:space="preserve"> Woodhead Publishing Series in Food Science, Technology and Nutrition;</w:t>
            </w:r>
          </w:p>
          <w:p w14:paraId="27514C43" w14:textId="77777777" w:rsidR="008562D0" w:rsidRPr="003D100F" w:rsidRDefault="008562D0" w:rsidP="00DE4420">
            <w:r w:rsidRPr="003A6B6F">
              <w:rPr>
                <w:rFonts w:asciiTheme="minorHAnsi" w:hAnsiTheme="minorHAnsi"/>
                <w:b/>
                <w:sz w:val="20"/>
                <w:szCs w:val="20"/>
              </w:rPr>
              <w:t>IL MANUALE DEL BIOLOGICO</w:t>
            </w:r>
            <w:r w:rsidRPr="003A6B6F">
              <w:rPr>
                <w:rFonts w:asciiTheme="minorHAnsi" w:hAnsiTheme="minorHAnsi"/>
                <w:sz w:val="20"/>
                <w:szCs w:val="20"/>
              </w:rPr>
              <w:t xml:space="preserve"> - </w:t>
            </w:r>
            <w:proofErr w:type="spellStart"/>
            <w:r w:rsidRPr="003A6B6F">
              <w:rPr>
                <w:rFonts w:asciiTheme="minorHAnsi" w:hAnsiTheme="minorHAnsi"/>
                <w:sz w:val="20"/>
                <w:szCs w:val="20"/>
              </w:rPr>
              <w:t>Caccioni</w:t>
            </w:r>
            <w:proofErr w:type="spellEnd"/>
            <w:r w:rsidRPr="003A6B6F">
              <w:rPr>
                <w:rFonts w:asciiTheme="minorHAnsi" w:hAnsiTheme="minorHAnsi"/>
                <w:sz w:val="20"/>
                <w:szCs w:val="20"/>
              </w:rPr>
              <w:t xml:space="preserve"> D. e Colombo L.-  Il sole 24 ore EDAGRICOLE</w:t>
            </w:r>
            <w:r>
              <w:rPr>
                <w:rFonts w:asciiTheme="minorHAnsi" w:hAnsiTheme="minorHAnsi"/>
                <w:sz w:val="20"/>
                <w:szCs w:val="20"/>
              </w:rPr>
              <w:t>.</w:t>
            </w:r>
          </w:p>
        </w:tc>
      </w:tr>
      <w:tr w:rsidR="008562D0" w:rsidRPr="002754C9" w14:paraId="5735465D" w14:textId="77777777" w:rsidTr="00DE4420">
        <w:trPr>
          <w:trHeight w:val="284"/>
        </w:trPr>
        <w:tc>
          <w:tcPr>
            <w:tcW w:w="9709" w:type="dxa"/>
            <w:gridSpan w:val="4"/>
            <w:tcBorders>
              <w:top w:val="thinThickThinSmallGap" w:sz="24" w:space="0" w:color="7F7F7F"/>
              <w:bottom w:val="single" w:sz="4" w:space="0" w:color="7F7F7F"/>
            </w:tcBorders>
          </w:tcPr>
          <w:p w14:paraId="6F24C247" w14:textId="77777777" w:rsidR="008562D0" w:rsidRPr="006B481A" w:rsidRDefault="008562D0" w:rsidP="00DE4420">
            <w:pPr>
              <w:spacing w:after="0" w:line="240" w:lineRule="auto"/>
              <w:jc w:val="both"/>
              <w:rPr>
                <w:rFonts w:asciiTheme="minorHAnsi" w:hAnsiTheme="minorHAnsi"/>
                <w:sz w:val="20"/>
                <w:szCs w:val="20"/>
                <w:lang w:val="en-US"/>
              </w:rPr>
            </w:pPr>
            <w:r w:rsidRPr="006B481A">
              <w:rPr>
                <w:rFonts w:asciiTheme="minorHAnsi" w:hAnsiTheme="minorHAnsi"/>
                <w:sz w:val="20"/>
                <w:szCs w:val="20"/>
                <w:lang w:val="en-US"/>
              </w:rPr>
              <w:lastRenderedPageBreak/>
              <w:t>INTERACTION WITH STUDENTS</w:t>
            </w:r>
          </w:p>
          <w:p w14:paraId="703E1932" w14:textId="77777777" w:rsidR="008562D0" w:rsidRPr="00D400C9" w:rsidRDefault="008562D0" w:rsidP="00DE4420">
            <w:pPr>
              <w:spacing w:after="0" w:line="240" w:lineRule="auto"/>
              <w:jc w:val="both"/>
              <w:rPr>
                <w:rFonts w:asciiTheme="minorHAnsi" w:hAnsiTheme="minorHAnsi"/>
                <w:sz w:val="20"/>
                <w:szCs w:val="20"/>
                <w:lang w:val="en-US"/>
              </w:rPr>
            </w:pPr>
            <w:r w:rsidRPr="00D400C9">
              <w:rPr>
                <w:rFonts w:asciiTheme="minorHAnsi" w:hAnsiTheme="minorHAnsi"/>
                <w:sz w:val="20"/>
                <w:szCs w:val="20"/>
                <w:lang w:val="en-US"/>
              </w:rPr>
              <w:t xml:space="preserve">During the first lecture, the structure and organization of the course and the evaluation procedure will be presented. </w:t>
            </w:r>
            <w:r w:rsidRPr="00D400C9">
              <w:rPr>
                <w:sz w:val="20"/>
                <w:szCs w:val="20"/>
                <w:lang w:val="en-US"/>
              </w:rPr>
              <w:t xml:space="preserve">The teaching material will be made available to students using a cloud storage system (Dropbox) or made available on a pen drive. </w:t>
            </w:r>
          </w:p>
          <w:p w14:paraId="195999AA" w14:textId="0BB8D53E" w:rsidR="008562D0" w:rsidRPr="0050563E" w:rsidRDefault="008562D0" w:rsidP="00DE4420">
            <w:pPr>
              <w:spacing w:after="0" w:line="240" w:lineRule="auto"/>
              <w:jc w:val="both"/>
              <w:rPr>
                <w:rFonts w:asciiTheme="minorHAnsi" w:hAnsiTheme="minorHAnsi"/>
                <w:sz w:val="20"/>
                <w:szCs w:val="20"/>
                <w:lang w:val="en-GB"/>
              </w:rPr>
            </w:pPr>
            <w:r w:rsidRPr="0050563E">
              <w:rPr>
                <w:rFonts w:asciiTheme="minorHAnsi" w:hAnsiTheme="minorHAnsi"/>
                <w:sz w:val="20"/>
                <w:szCs w:val="20"/>
                <w:lang w:val="en-GB"/>
              </w:rPr>
              <w:t>Office hours: generally</w:t>
            </w:r>
            <w:r>
              <w:rPr>
                <w:rFonts w:asciiTheme="minorHAnsi" w:hAnsiTheme="minorHAnsi"/>
                <w:sz w:val="20"/>
                <w:szCs w:val="20"/>
                <w:lang w:val="en-GB"/>
              </w:rPr>
              <w:t>,</w:t>
            </w:r>
            <w:r w:rsidRPr="0050563E">
              <w:rPr>
                <w:rFonts w:asciiTheme="minorHAnsi" w:hAnsiTheme="minorHAnsi"/>
                <w:sz w:val="20"/>
                <w:szCs w:val="20"/>
                <w:lang w:val="en-GB"/>
              </w:rPr>
              <w:t xml:space="preserve"> on </w:t>
            </w:r>
            <w:r w:rsidR="00292C36">
              <w:rPr>
                <w:rFonts w:asciiTheme="minorHAnsi" w:hAnsiTheme="minorHAnsi"/>
                <w:sz w:val="20"/>
                <w:szCs w:val="20"/>
                <w:lang w:val="en-GB"/>
              </w:rPr>
              <w:t>W</w:t>
            </w:r>
            <w:r>
              <w:rPr>
                <w:rFonts w:asciiTheme="minorHAnsi" w:hAnsiTheme="minorHAnsi"/>
                <w:sz w:val="20"/>
                <w:szCs w:val="20"/>
                <w:lang w:val="en-GB"/>
              </w:rPr>
              <w:t>ednesday</w:t>
            </w:r>
            <w:r w:rsidRPr="0050563E">
              <w:rPr>
                <w:rFonts w:asciiTheme="minorHAnsi" w:hAnsiTheme="minorHAnsi"/>
                <w:sz w:val="20"/>
                <w:szCs w:val="20"/>
                <w:lang w:val="en-GB"/>
              </w:rPr>
              <w:t xml:space="preserve"> and </w:t>
            </w:r>
            <w:r w:rsidR="00292C36">
              <w:rPr>
                <w:rFonts w:asciiTheme="minorHAnsi" w:hAnsiTheme="minorHAnsi"/>
                <w:sz w:val="20"/>
                <w:szCs w:val="20"/>
                <w:lang w:val="en-GB"/>
              </w:rPr>
              <w:t>T</w:t>
            </w:r>
            <w:r w:rsidRPr="0050563E">
              <w:rPr>
                <w:rFonts w:asciiTheme="minorHAnsi" w:hAnsiTheme="minorHAnsi"/>
                <w:sz w:val="20"/>
                <w:szCs w:val="20"/>
                <w:lang w:val="en-GB"/>
              </w:rPr>
              <w:t xml:space="preserve">hursday from </w:t>
            </w:r>
            <w:r>
              <w:rPr>
                <w:rFonts w:asciiTheme="minorHAnsi" w:hAnsiTheme="minorHAnsi"/>
                <w:sz w:val="20"/>
                <w:szCs w:val="20"/>
                <w:lang w:val="en-GB"/>
              </w:rPr>
              <w:t>15</w:t>
            </w:r>
            <w:r w:rsidRPr="0050563E">
              <w:rPr>
                <w:rFonts w:asciiTheme="minorHAnsi" w:hAnsiTheme="minorHAnsi"/>
                <w:sz w:val="20"/>
                <w:szCs w:val="20"/>
                <w:lang w:val="en-GB"/>
              </w:rPr>
              <w:t>:30 to 1</w:t>
            </w:r>
            <w:r>
              <w:rPr>
                <w:rFonts w:asciiTheme="minorHAnsi" w:hAnsiTheme="minorHAnsi"/>
                <w:sz w:val="20"/>
                <w:szCs w:val="20"/>
                <w:lang w:val="en-GB"/>
              </w:rPr>
              <w:t>7</w:t>
            </w:r>
            <w:r w:rsidRPr="0050563E">
              <w:rPr>
                <w:rFonts w:asciiTheme="minorHAnsi" w:hAnsiTheme="minorHAnsi"/>
                <w:sz w:val="20"/>
                <w:szCs w:val="20"/>
                <w:lang w:val="en-GB"/>
              </w:rPr>
              <w:t>:30 in the teacher’s study.</w:t>
            </w:r>
          </w:p>
          <w:p w14:paraId="1D68C409" w14:textId="6B95D582" w:rsidR="008562D0" w:rsidRPr="00423CA6" w:rsidRDefault="008562D0" w:rsidP="00DE4420">
            <w:pPr>
              <w:widowControl w:val="0"/>
              <w:autoSpaceDE w:val="0"/>
              <w:autoSpaceDN w:val="0"/>
              <w:adjustRightInd w:val="0"/>
              <w:spacing w:after="0"/>
              <w:jc w:val="both"/>
              <w:rPr>
                <w:rFonts w:asciiTheme="minorHAnsi" w:hAnsiTheme="minorHAnsi"/>
                <w:i/>
                <w:color w:val="011893"/>
                <w:sz w:val="20"/>
                <w:szCs w:val="20"/>
                <w:lang w:val="en-US" w:eastAsia="it-IT"/>
              </w:rPr>
            </w:pPr>
            <w:r w:rsidRPr="0050563E">
              <w:rPr>
                <w:rFonts w:asciiTheme="minorHAnsi" w:hAnsiTheme="minorHAnsi"/>
                <w:sz w:val="20"/>
                <w:szCs w:val="20"/>
                <w:lang w:val="en-GB"/>
              </w:rPr>
              <w:t>In addition to the weekly reception, the teacher will be available by e-mail</w:t>
            </w:r>
            <w:r w:rsidR="00423CA6">
              <w:rPr>
                <w:rFonts w:asciiTheme="minorHAnsi" w:hAnsiTheme="minorHAnsi"/>
                <w:sz w:val="20"/>
                <w:szCs w:val="20"/>
                <w:lang w:val="en-GB"/>
              </w:rPr>
              <w:t xml:space="preserve"> </w:t>
            </w:r>
            <w:r w:rsidR="00423CA6" w:rsidRPr="00423CA6">
              <w:rPr>
                <w:rFonts w:asciiTheme="minorHAnsi" w:hAnsiTheme="minorHAnsi"/>
                <w:sz w:val="20"/>
                <w:szCs w:val="20"/>
                <w:lang w:val="en-US"/>
              </w:rPr>
              <w:t>(ada.braghieri@unibas.it)</w:t>
            </w:r>
          </w:p>
        </w:tc>
      </w:tr>
      <w:tr w:rsidR="008562D0" w:rsidRPr="00EC4768" w14:paraId="6D953689" w14:textId="77777777" w:rsidTr="00DE4420">
        <w:trPr>
          <w:trHeight w:val="284"/>
        </w:trPr>
        <w:tc>
          <w:tcPr>
            <w:tcW w:w="9709" w:type="dxa"/>
            <w:gridSpan w:val="4"/>
            <w:tcBorders>
              <w:top w:val="thinThickThinSmallGap" w:sz="24" w:space="0" w:color="7F7F7F"/>
              <w:bottom w:val="single" w:sz="4" w:space="0" w:color="7F7F7F"/>
            </w:tcBorders>
          </w:tcPr>
          <w:p w14:paraId="31D9475C" w14:textId="77777777" w:rsidR="008562D0" w:rsidRDefault="008562D0" w:rsidP="00DE4420">
            <w:pPr>
              <w:spacing w:after="0" w:line="240" w:lineRule="auto"/>
              <w:jc w:val="both"/>
              <w:rPr>
                <w:sz w:val="20"/>
                <w:szCs w:val="20"/>
              </w:rPr>
            </w:pPr>
            <w:r>
              <w:rPr>
                <w:sz w:val="20"/>
                <w:szCs w:val="20"/>
              </w:rPr>
              <w:t>EXAMINATION SESSIONS (TENTATIVE)</w:t>
            </w:r>
            <w:r>
              <w:rPr>
                <w:rStyle w:val="Rimandonotaapidipagina"/>
                <w:sz w:val="20"/>
                <w:szCs w:val="20"/>
              </w:rPr>
              <w:footnoteReference w:id="1"/>
            </w:r>
          </w:p>
          <w:p w14:paraId="77936BA3" w14:textId="350F939B" w:rsidR="008562D0" w:rsidRPr="000275C0" w:rsidRDefault="002754C9" w:rsidP="00423CA6">
            <w:pPr>
              <w:spacing w:after="0" w:line="240" w:lineRule="auto"/>
              <w:jc w:val="both"/>
              <w:rPr>
                <w:sz w:val="20"/>
                <w:szCs w:val="20"/>
              </w:rPr>
            </w:pPr>
            <w:r>
              <w:rPr>
                <w:rFonts w:asciiTheme="minorHAnsi" w:hAnsiTheme="minorHAnsi"/>
                <w:sz w:val="20"/>
                <w:szCs w:val="20"/>
                <w:lang w:eastAsia="it-IT"/>
              </w:rPr>
              <w:t>13/07/2021; 27/07/2021; 14/09/2021; 20/10/2021; 10/11/2021; 15/12/2021; 19/01/2022; 15/02/2022;22/03/2022</w:t>
            </w:r>
          </w:p>
        </w:tc>
      </w:tr>
      <w:tr w:rsidR="008562D0" w:rsidRPr="00EC4768" w14:paraId="493A203E" w14:textId="77777777" w:rsidTr="00DE4420">
        <w:trPr>
          <w:trHeight w:val="284"/>
        </w:trPr>
        <w:tc>
          <w:tcPr>
            <w:tcW w:w="9709" w:type="dxa"/>
            <w:gridSpan w:val="4"/>
            <w:tcBorders>
              <w:top w:val="thinThickThinSmallGap" w:sz="24" w:space="0" w:color="7F7F7F"/>
              <w:bottom w:val="single" w:sz="4" w:space="0" w:color="7F7F7F"/>
            </w:tcBorders>
          </w:tcPr>
          <w:p w14:paraId="105A1C62" w14:textId="77777777" w:rsidR="008562D0" w:rsidRDefault="008562D0" w:rsidP="00DE4420">
            <w:pPr>
              <w:spacing w:after="0" w:line="240" w:lineRule="auto"/>
              <w:jc w:val="both"/>
              <w:rPr>
                <w:sz w:val="20"/>
                <w:szCs w:val="20"/>
              </w:rPr>
            </w:pPr>
            <w:r>
              <w:rPr>
                <w:sz w:val="20"/>
                <w:szCs w:val="20"/>
              </w:rPr>
              <w:t>EVALUATION COMMITTEE</w:t>
            </w:r>
          </w:p>
          <w:p w14:paraId="6BFFA3C1" w14:textId="77777777" w:rsidR="008562D0" w:rsidRPr="000275C0" w:rsidRDefault="008562D0" w:rsidP="00DE4420">
            <w:pPr>
              <w:spacing w:after="0" w:line="240" w:lineRule="auto"/>
              <w:jc w:val="both"/>
              <w:rPr>
                <w:sz w:val="20"/>
                <w:szCs w:val="20"/>
              </w:rPr>
            </w:pPr>
            <w:r>
              <w:rPr>
                <w:sz w:val="20"/>
                <w:szCs w:val="20"/>
              </w:rPr>
              <w:t xml:space="preserve">Prof. Ada </w:t>
            </w:r>
            <w:proofErr w:type="spellStart"/>
            <w:r>
              <w:rPr>
                <w:sz w:val="20"/>
                <w:szCs w:val="20"/>
              </w:rPr>
              <w:t>Braghieri</w:t>
            </w:r>
            <w:proofErr w:type="spellEnd"/>
            <w:r>
              <w:rPr>
                <w:sz w:val="20"/>
                <w:szCs w:val="20"/>
              </w:rPr>
              <w:t xml:space="preserve"> (</w:t>
            </w:r>
            <w:proofErr w:type="spellStart"/>
            <w:r>
              <w:rPr>
                <w:sz w:val="20"/>
                <w:szCs w:val="20"/>
              </w:rPr>
              <w:t>president</w:t>
            </w:r>
            <w:proofErr w:type="spellEnd"/>
            <w:r>
              <w:rPr>
                <w:sz w:val="20"/>
                <w:szCs w:val="20"/>
              </w:rPr>
              <w:t>), Prof. Fabio Napolitano (</w:t>
            </w:r>
            <w:proofErr w:type="spellStart"/>
            <w:r>
              <w:rPr>
                <w:sz w:val="20"/>
                <w:szCs w:val="20"/>
              </w:rPr>
              <w:t>member</w:t>
            </w:r>
            <w:proofErr w:type="spellEnd"/>
            <w:r>
              <w:rPr>
                <w:sz w:val="20"/>
                <w:szCs w:val="20"/>
              </w:rPr>
              <w:t>), Prof. Corrado Pacelli (</w:t>
            </w:r>
            <w:proofErr w:type="spellStart"/>
            <w:r>
              <w:rPr>
                <w:sz w:val="20"/>
                <w:szCs w:val="20"/>
              </w:rPr>
              <w:t>member</w:t>
            </w:r>
            <w:proofErr w:type="spellEnd"/>
            <w:r>
              <w:rPr>
                <w:sz w:val="20"/>
                <w:szCs w:val="20"/>
              </w:rPr>
              <w:t>).</w:t>
            </w:r>
          </w:p>
        </w:tc>
      </w:tr>
      <w:tr w:rsidR="008562D0" w:rsidRPr="002754C9" w14:paraId="05BADEB3" w14:textId="77777777" w:rsidTr="00DE4420">
        <w:trPr>
          <w:trHeight w:val="284"/>
        </w:trPr>
        <w:tc>
          <w:tcPr>
            <w:tcW w:w="9709" w:type="dxa"/>
            <w:gridSpan w:val="4"/>
            <w:tcBorders>
              <w:top w:val="thinThickThinSmallGap" w:sz="24" w:space="0" w:color="7F7F7F"/>
              <w:bottom w:val="single" w:sz="4" w:space="0" w:color="7F7F7F"/>
            </w:tcBorders>
          </w:tcPr>
          <w:p w14:paraId="55F3D18C" w14:textId="77777777" w:rsidR="008562D0" w:rsidRPr="00D400C9" w:rsidRDefault="008562D0" w:rsidP="00DE4420">
            <w:pPr>
              <w:spacing w:after="0" w:line="240" w:lineRule="auto"/>
              <w:jc w:val="both"/>
              <w:rPr>
                <w:sz w:val="20"/>
                <w:szCs w:val="20"/>
                <w:lang w:val="en-US"/>
              </w:rPr>
            </w:pPr>
            <w:r w:rsidRPr="00802B99">
              <w:rPr>
                <w:sz w:val="20"/>
                <w:szCs w:val="20"/>
                <w:lang w:val="en-GB"/>
              </w:rPr>
              <w:t xml:space="preserve">SEMINARS BY EXTERNAL EXPERTS        YES </w:t>
            </w:r>
            <w:r>
              <w:rPr>
                <w:sz w:val="20"/>
                <w:szCs w:val="20"/>
                <w:lang w:val="en-GB"/>
              </w:rPr>
              <w:t>X</w:t>
            </w:r>
            <w:r w:rsidRPr="00802B99">
              <w:rPr>
                <w:sz w:val="20"/>
                <w:szCs w:val="20"/>
                <w:lang w:val="en-GB"/>
              </w:rPr>
              <w:t xml:space="preserve">    NO </w:t>
            </w:r>
          </w:p>
        </w:tc>
      </w:tr>
      <w:tr w:rsidR="008562D0" w:rsidRPr="00EC4768" w14:paraId="610D1A91" w14:textId="77777777" w:rsidTr="00DE4420">
        <w:trPr>
          <w:trHeight w:val="284"/>
        </w:trPr>
        <w:tc>
          <w:tcPr>
            <w:tcW w:w="9709" w:type="dxa"/>
            <w:gridSpan w:val="4"/>
            <w:tcBorders>
              <w:top w:val="thinThickThinSmallGap" w:sz="24" w:space="0" w:color="7F7F7F"/>
              <w:bottom w:val="single" w:sz="4" w:space="0" w:color="7F7F7F"/>
            </w:tcBorders>
          </w:tcPr>
          <w:p w14:paraId="6CFE2FA6" w14:textId="77777777" w:rsidR="008562D0" w:rsidRPr="00802B99" w:rsidRDefault="008562D0" w:rsidP="00DE4420">
            <w:pPr>
              <w:spacing w:after="0" w:line="240" w:lineRule="auto"/>
              <w:jc w:val="both"/>
              <w:rPr>
                <w:sz w:val="20"/>
                <w:szCs w:val="20"/>
              </w:rPr>
            </w:pPr>
            <w:r w:rsidRPr="00802B99">
              <w:rPr>
                <w:sz w:val="20"/>
                <w:szCs w:val="20"/>
              </w:rPr>
              <w:t>FURTHER INFORMATION</w:t>
            </w:r>
          </w:p>
          <w:p w14:paraId="6E76DD1A" w14:textId="77777777" w:rsidR="008562D0" w:rsidRPr="00EC4768" w:rsidRDefault="008562D0" w:rsidP="00DE4420">
            <w:pPr>
              <w:spacing w:after="0" w:line="240" w:lineRule="auto"/>
              <w:jc w:val="both"/>
              <w:rPr>
                <w:sz w:val="20"/>
                <w:szCs w:val="20"/>
              </w:rPr>
            </w:pPr>
          </w:p>
        </w:tc>
      </w:tr>
    </w:tbl>
    <w:p w14:paraId="4EC10AB6" w14:textId="77777777" w:rsidR="008562D0" w:rsidRDefault="008562D0" w:rsidP="008562D0"/>
    <w:p w14:paraId="5EC4C062" w14:textId="77777777" w:rsidR="008562D0" w:rsidRDefault="008562D0" w:rsidP="008562D0"/>
    <w:p w14:paraId="3D154864" w14:textId="77777777" w:rsidR="008562D0" w:rsidRDefault="008562D0" w:rsidP="008562D0"/>
    <w:p w14:paraId="74870788" w14:textId="77777777" w:rsidR="00DE2A8E" w:rsidRDefault="00DE2A8E"/>
    <w:sectPr w:rsidR="00DE2A8E" w:rsidSect="00880D12">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BC411" w14:textId="77777777" w:rsidR="00501563" w:rsidRDefault="00501563" w:rsidP="008562D0">
      <w:pPr>
        <w:spacing w:after="0" w:line="240" w:lineRule="auto"/>
      </w:pPr>
      <w:r>
        <w:separator/>
      </w:r>
    </w:p>
  </w:endnote>
  <w:endnote w:type="continuationSeparator" w:id="0">
    <w:p w14:paraId="53A7FFC9" w14:textId="77777777" w:rsidR="00501563" w:rsidRDefault="00501563" w:rsidP="0085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02B54" w14:textId="77777777" w:rsidR="00501563" w:rsidRDefault="00501563" w:rsidP="008562D0">
      <w:pPr>
        <w:spacing w:after="0" w:line="240" w:lineRule="auto"/>
      </w:pPr>
      <w:r>
        <w:separator/>
      </w:r>
    </w:p>
  </w:footnote>
  <w:footnote w:type="continuationSeparator" w:id="0">
    <w:p w14:paraId="0EF2D0F9" w14:textId="77777777" w:rsidR="00501563" w:rsidRDefault="00501563" w:rsidP="008562D0">
      <w:pPr>
        <w:spacing w:after="0" w:line="240" w:lineRule="auto"/>
      </w:pPr>
      <w:r>
        <w:continuationSeparator/>
      </w:r>
    </w:p>
  </w:footnote>
  <w:footnote w:id="1">
    <w:p w14:paraId="35C1DAEA" w14:textId="77777777" w:rsidR="008562D0" w:rsidRPr="00D400C9" w:rsidRDefault="008562D0" w:rsidP="008562D0">
      <w:pPr>
        <w:pStyle w:val="Testonotaapidipagina"/>
        <w:rPr>
          <w:sz w:val="16"/>
          <w:szCs w:val="16"/>
          <w:lang w:val="en-US"/>
        </w:rPr>
      </w:pPr>
      <w:r w:rsidRPr="000275C0">
        <w:rPr>
          <w:rStyle w:val="Rimandonotaapidipagina"/>
          <w:sz w:val="16"/>
          <w:szCs w:val="16"/>
        </w:rPr>
        <w:footnoteRef/>
      </w:r>
      <w:r w:rsidRPr="000275C0">
        <w:rPr>
          <w:sz w:val="16"/>
          <w:szCs w:val="16"/>
        </w:rPr>
        <w:t xml:space="preserve"> </w:t>
      </w:r>
      <w:r>
        <w:rPr>
          <w:sz w:val="16"/>
          <w:szCs w:val="16"/>
        </w:rPr>
        <w:t>Subject to possible changes: check the web site of the Teacher or the Department/School for updates.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81F40" w14:textId="77777777" w:rsidR="000A1330" w:rsidRPr="00EA5892" w:rsidRDefault="007B18FD">
    <w:pPr>
      <w:pStyle w:val="Intestazione"/>
      <w:rPr>
        <w:lang w:val="it-IT"/>
      </w:rPr>
    </w:pPr>
    <w:r w:rsidRPr="004168E4">
      <w:rPr>
        <w:noProof/>
        <w:lang w:val="it-IT" w:eastAsia="it-IT"/>
      </w:rPr>
      <w:drawing>
        <wp:inline distT="0" distB="0" distL="0" distR="0" wp14:anchorId="493B18EE" wp14:editId="7B383122">
          <wp:extent cx="2971800" cy="792480"/>
          <wp:effectExtent l="19050" t="0" r="0" b="0"/>
          <wp:docPr id="1" name="Immagine 1" descr="Dipartimento ingegn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artimento ingegneria"/>
                  <pic:cNvPicPr>
                    <a:picLocks noChangeAspect="1" noChangeArrowheads="1"/>
                  </pic:cNvPicPr>
                </pic:nvPicPr>
                <pic:blipFill>
                  <a:blip r:embed="rId1"/>
                  <a:srcRect/>
                  <a:stretch>
                    <a:fillRect/>
                  </a:stretch>
                </pic:blipFill>
                <pic:spPr bwMode="auto">
                  <a:xfrm>
                    <a:off x="0" y="0"/>
                    <a:ext cx="2971800" cy="7924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12673"/>
    <w:multiLevelType w:val="hybridMultilevel"/>
    <w:tmpl w:val="0708F7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D0"/>
    <w:rsid w:val="000120A3"/>
    <w:rsid w:val="0001684E"/>
    <w:rsid w:val="00021FDF"/>
    <w:rsid w:val="00030C2D"/>
    <w:rsid w:val="000B5D50"/>
    <w:rsid w:val="0018158A"/>
    <w:rsid w:val="002754C9"/>
    <w:rsid w:val="00292C36"/>
    <w:rsid w:val="002B2EFF"/>
    <w:rsid w:val="00402B98"/>
    <w:rsid w:val="00423CA6"/>
    <w:rsid w:val="00462629"/>
    <w:rsid w:val="004F3BCC"/>
    <w:rsid w:val="00501563"/>
    <w:rsid w:val="00501607"/>
    <w:rsid w:val="00526350"/>
    <w:rsid w:val="00584575"/>
    <w:rsid w:val="00684ED5"/>
    <w:rsid w:val="007B18FD"/>
    <w:rsid w:val="007D1595"/>
    <w:rsid w:val="008562D0"/>
    <w:rsid w:val="008B3465"/>
    <w:rsid w:val="00971E3A"/>
    <w:rsid w:val="00AF4C07"/>
    <w:rsid w:val="00B4012A"/>
    <w:rsid w:val="00C40EA1"/>
    <w:rsid w:val="00D651B2"/>
    <w:rsid w:val="00DE2A8E"/>
    <w:rsid w:val="00E12332"/>
    <w:rsid w:val="00ED6A4F"/>
    <w:rsid w:val="00F01B32"/>
    <w:rsid w:val="00F54152"/>
    <w:rsid w:val="00FC5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8DC1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562D0"/>
    <w:pPr>
      <w:spacing w:after="200" w:line="276"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8562D0"/>
    <w:pPr>
      <w:spacing w:after="0" w:line="240" w:lineRule="auto"/>
    </w:pPr>
    <w:rPr>
      <w:sz w:val="20"/>
      <w:szCs w:val="20"/>
      <w:lang w:val="x-none" w:eastAsia="x-none"/>
    </w:rPr>
  </w:style>
  <w:style w:type="character" w:customStyle="1" w:styleId="TestonotaapidipaginaCarattere">
    <w:name w:val="Testo nota a piè di pagina Carattere"/>
    <w:basedOn w:val="Carpredefinitoparagrafo"/>
    <w:link w:val="Testonotaapidipagina"/>
    <w:uiPriority w:val="99"/>
    <w:rsid w:val="008562D0"/>
    <w:rPr>
      <w:rFonts w:ascii="Calibri" w:eastAsia="Calibri" w:hAnsi="Calibri" w:cs="Times New Roman"/>
      <w:sz w:val="20"/>
      <w:szCs w:val="20"/>
      <w:lang w:val="x-none" w:eastAsia="x-none"/>
    </w:rPr>
  </w:style>
  <w:style w:type="character" w:styleId="Rimandonotaapidipagina">
    <w:name w:val="footnote reference"/>
    <w:uiPriority w:val="99"/>
    <w:unhideWhenUsed/>
    <w:rsid w:val="008562D0"/>
    <w:rPr>
      <w:vertAlign w:val="superscript"/>
    </w:rPr>
  </w:style>
  <w:style w:type="paragraph" w:styleId="Intestazione">
    <w:name w:val="header"/>
    <w:basedOn w:val="Normale"/>
    <w:link w:val="IntestazioneCarattere"/>
    <w:uiPriority w:val="99"/>
    <w:unhideWhenUsed/>
    <w:rsid w:val="008562D0"/>
    <w:pPr>
      <w:tabs>
        <w:tab w:val="center" w:pos="4819"/>
        <w:tab w:val="right" w:pos="9638"/>
      </w:tabs>
    </w:pPr>
    <w:rPr>
      <w:lang w:val="x-none"/>
    </w:rPr>
  </w:style>
  <w:style w:type="character" w:customStyle="1" w:styleId="IntestazioneCarattere">
    <w:name w:val="Intestazione Carattere"/>
    <w:basedOn w:val="Carpredefinitoparagrafo"/>
    <w:link w:val="Intestazione"/>
    <w:uiPriority w:val="99"/>
    <w:rsid w:val="008562D0"/>
    <w:rPr>
      <w:rFonts w:ascii="Calibri" w:eastAsia="Calibri" w:hAnsi="Calibri" w:cs="Times New Roman"/>
      <w:sz w:val="22"/>
      <w:szCs w:val="22"/>
      <w:lang w:val="x-none"/>
    </w:rPr>
  </w:style>
  <w:style w:type="character" w:styleId="Collegamentoipertestuale">
    <w:name w:val="Hyperlink"/>
    <w:rsid w:val="008562D0"/>
    <w:rPr>
      <w:color w:val="0000FF"/>
      <w:u w:val="single"/>
    </w:rPr>
  </w:style>
  <w:style w:type="paragraph" w:styleId="Paragrafoelenco">
    <w:name w:val="List Paragraph"/>
    <w:basedOn w:val="Normale"/>
    <w:uiPriority w:val="34"/>
    <w:qFormat/>
    <w:rsid w:val="008562D0"/>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pli.it/editori/CITTA_STUDI.html" TargetMode="External"/><Relationship Id="rId3" Type="http://schemas.openxmlformats.org/officeDocument/2006/relationships/settings" Target="settings.xml"/><Relationship Id="rId7" Type="http://schemas.openxmlformats.org/officeDocument/2006/relationships/hyperlink" Target="http://www.hoepli.it/autore/succi_g_hoffmann_i.html?autore=%5B%5Bsucci+g.+hoffmann+i.%5D%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1442</Words>
  <Characters>8225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Braghieri</dc:creator>
  <cp:keywords/>
  <dc:description/>
  <cp:lastModifiedBy>Microsoft Office User</cp:lastModifiedBy>
  <cp:revision>2</cp:revision>
  <dcterms:created xsi:type="dcterms:W3CDTF">2020-07-14T13:35:00Z</dcterms:created>
  <dcterms:modified xsi:type="dcterms:W3CDTF">2020-07-14T13:35:00Z</dcterms:modified>
</cp:coreProperties>
</file>